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77BFD">
        <w:rPr>
          <w:rFonts w:ascii="Times New Roman" w:hAnsi="Times New Roman"/>
          <w:b/>
          <w:sz w:val="40"/>
          <w:szCs w:val="40"/>
        </w:rPr>
        <w:t xml:space="preserve"> План работы</w:t>
      </w: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77BFD">
        <w:rPr>
          <w:rFonts w:ascii="Times New Roman" w:hAnsi="Times New Roman"/>
          <w:b/>
          <w:sz w:val="40"/>
          <w:szCs w:val="40"/>
        </w:rPr>
        <w:t>муниципального бюджетного учреждения</w:t>
      </w:r>
    </w:p>
    <w:p w:rsidR="00077BFD" w:rsidRPr="00077BFD" w:rsidRDefault="00077BFD" w:rsidP="00077BFD">
      <w:pPr>
        <w:tabs>
          <w:tab w:val="center" w:pos="7699"/>
          <w:tab w:val="right" w:pos="15398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77BFD">
        <w:rPr>
          <w:rFonts w:ascii="Times New Roman" w:hAnsi="Times New Roman"/>
          <w:b/>
          <w:sz w:val="40"/>
          <w:szCs w:val="40"/>
        </w:rPr>
        <w:tab/>
        <w:t>«Информационно-методический центр»</w:t>
      </w:r>
      <w:r w:rsidRPr="00077BFD">
        <w:rPr>
          <w:rFonts w:ascii="Times New Roman" w:hAnsi="Times New Roman"/>
          <w:b/>
          <w:sz w:val="40"/>
          <w:szCs w:val="40"/>
        </w:rPr>
        <w:tab/>
      </w:r>
    </w:p>
    <w:p w:rsidR="00077BFD" w:rsidRPr="00077BFD" w:rsidRDefault="00077BFD" w:rsidP="00077BF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77BFD">
        <w:rPr>
          <w:rFonts w:ascii="Times New Roman" w:hAnsi="Times New Roman"/>
          <w:b/>
          <w:sz w:val="40"/>
          <w:szCs w:val="40"/>
        </w:rPr>
        <w:t>на 2021/2022 учебный год</w:t>
      </w:r>
    </w:p>
    <w:p w:rsidR="00077BFD" w:rsidRPr="00077BFD" w:rsidRDefault="00077BFD" w:rsidP="00077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BFD" w:rsidRPr="00077BFD" w:rsidRDefault="00077BFD" w:rsidP="00077B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2BA4">
        <w:rPr>
          <w:rFonts w:ascii="Times New Roman" w:hAnsi="Times New Roman"/>
          <w:b/>
          <w:sz w:val="28"/>
          <w:szCs w:val="28"/>
        </w:rPr>
        <w:t xml:space="preserve">ЦЕЛЬ: </w:t>
      </w:r>
      <w:r w:rsidRPr="00DC2BA4">
        <w:rPr>
          <w:rFonts w:ascii="Times New Roman" w:hAnsi="Times New Roman"/>
          <w:sz w:val="28"/>
          <w:szCs w:val="28"/>
        </w:rPr>
        <w:t>информационно-методическое сопровождение образовательных организаций Тяжинского муниципального округа в осуществлении государственной политики в области образования, совершенствование профессиональной компетентности  педагогических работников и руководителей образовательных учреждений.</w:t>
      </w:r>
    </w:p>
    <w:p w:rsidR="00077BFD" w:rsidRPr="00077BFD" w:rsidRDefault="00077BFD" w:rsidP="00077BF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 xml:space="preserve">    ЗАДАЧИ: </w:t>
      </w:r>
    </w:p>
    <w:p w:rsidR="00077BFD" w:rsidRPr="00077BFD" w:rsidRDefault="00DC2BA4" w:rsidP="00501F4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внедрение </w:t>
      </w:r>
      <w:r w:rsidR="00077BFD" w:rsidRPr="00077BFD">
        <w:rPr>
          <w:rFonts w:ascii="Times New Roman" w:hAnsi="Times New Roman"/>
          <w:sz w:val="28"/>
          <w:szCs w:val="28"/>
        </w:rPr>
        <w:t xml:space="preserve"> новых форм методического сопровождения педагогических и управленческих кадров:</w:t>
      </w:r>
    </w:p>
    <w:p w:rsidR="00077BFD" w:rsidRPr="00DC2BA4" w:rsidRDefault="00DC2BA4" w:rsidP="00DC2BA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4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</w:t>
      </w:r>
      <w:r w:rsidR="00077BFD" w:rsidRPr="00077BFD">
        <w:rPr>
          <w:rFonts w:ascii="Times New Roman" w:hAnsi="Times New Roman"/>
          <w:sz w:val="28"/>
          <w:szCs w:val="28"/>
        </w:rPr>
        <w:t xml:space="preserve"> квалификации педагогических работников на основе индивидуальных образовательных маршрутов</w:t>
      </w:r>
      <w:r>
        <w:rPr>
          <w:rFonts w:ascii="Times New Roman" w:hAnsi="Times New Roman"/>
          <w:sz w:val="28"/>
          <w:szCs w:val="28"/>
        </w:rPr>
        <w:t>, организации</w:t>
      </w:r>
      <w:r w:rsidR="00077BFD" w:rsidRPr="00DC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="00077BFD" w:rsidRPr="00DC2BA4">
        <w:rPr>
          <w:rFonts w:ascii="Times New Roman" w:hAnsi="Times New Roman"/>
          <w:sz w:val="28"/>
          <w:szCs w:val="28"/>
        </w:rPr>
        <w:t xml:space="preserve"> дополнительных профессиональных программ (повышения квалификации) полностью </w:t>
      </w:r>
      <w:r>
        <w:rPr>
          <w:rFonts w:ascii="Times New Roman" w:hAnsi="Times New Roman"/>
          <w:sz w:val="28"/>
          <w:szCs w:val="28"/>
        </w:rPr>
        <w:t xml:space="preserve">или частично в форме стажировки на базе КРИПК 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077BFD" w:rsidRPr="00077BFD" w:rsidRDefault="00DC2BA4" w:rsidP="00501F4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4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077BFD" w:rsidRPr="00077BFD">
        <w:rPr>
          <w:rFonts w:ascii="Times New Roman" w:hAnsi="Times New Roman"/>
          <w:sz w:val="28"/>
          <w:szCs w:val="28"/>
        </w:rPr>
        <w:t xml:space="preserve"> обучения школьных педагогических команд.</w:t>
      </w:r>
    </w:p>
    <w:p w:rsidR="00077BFD" w:rsidRPr="00077BFD" w:rsidRDefault="00DC2BA4" w:rsidP="00501F4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</w:t>
      </w:r>
      <w:r w:rsidR="00077BFD" w:rsidRPr="00077BFD">
        <w:rPr>
          <w:rFonts w:ascii="Times New Roman" w:hAnsi="Times New Roman"/>
          <w:sz w:val="28"/>
          <w:szCs w:val="28"/>
        </w:rPr>
        <w:t xml:space="preserve"> совместно с администрациями ОО процедуры оценки качества деятельности педагогических работников, завершивших повышение квалификации.</w:t>
      </w:r>
    </w:p>
    <w:p w:rsidR="00077BFD" w:rsidRPr="00077BFD" w:rsidRDefault="00DC2BA4" w:rsidP="00501F4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сетевые</w:t>
      </w:r>
      <w:r w:rsidR="00077BFD" w:rsidRPr="00077BFD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="00077BFD" w:rsidRPr="00077BFD">
        <w:rPr>
          <w:rFonts w:ascii="Times New Roman" w:hAnsi="Times New Roman"/>
          <w:sz w:val="28"/>
          <w:szCs w:val="28"/>
        </w:rPr>
        <w:t xml:space="preserve"> сотрудниче</w:t>
      </w:r>
      <w:r>
        <w:rPr>
          <w:rFonts w:ascii="Times New Roman" w:hAnsi="Times New Roman"/>
          <w:sz w:val="28"/>
          <w:szCs w:val="28"/>
        </w:rPr>
        <w:t>ства, в том числе при освоении</w:t>
      </w:r>
      <w:r w:rsidR="00077BFD" w:rsidRPr="00077BFD">
        <w:rPr>
          <w:rFonts w:ascii="Times New Roman" w:hAnsi="Times New Roman"/>
          <w:sz w:val="28"/>
          <w:szCs w:val="28"/>
        </w:rPr>
        <w:t xml:space="preserve"> дополнительных профессиональных программ.</w:t>
      </w:r>
    </w:p>
    <w:p w:rsidR="00077BFD" w:rsidRPr="00077BFD" w:rsidRDefault="00DC2BA4" w:rsidP="00501F4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="00077BFD" w:rsidRPr="00077BFD">
        <w:rPr>
          <w:rFonts w:ascii="Times New Roman" w:hAnsi="Times New Roman"/>
          <w:sz w:val="28"/>
          <w:szCs w:val="28"/>
        </w:rPr>
        <w:t xml:space="preserve"> в разработке программ наставничества, направленных на помощь молодым педагогам</w:t>
      </w:r>
      <w:r>
        <w:rPr>
          <w:rFonts w:ascii="Times New Roman" w:hAnsi="Times New Roman"/>
          <w:sz w:val="28"/>
          <w:szCs w:val="28"/>
        </w:rPr>
        <w:t>, разработать мониторинг</w:t>
      </w:r>
      <w:r w:rsidR="00077BFD" w:rsidRPr="00077BFD">
        <w:rPr>
          <w:rFonts w:ascii="Times New Roman" w:hAnsi="Times New Roman"/>
          <w:sz w:val="28"/>
          <w:szCs w:val="28"/>
        </w:rPr>
        <w:t xml:space="preserve"> их эффективности.</w:t>
      </w:r>
    </w:p>
    <w:p w:rsidR="00077BFD" w:rsidRPr="00077BFD" w:rsidRDefault="00DC2BA4" w:rsidP="00501F4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организационно-методическую</w:t>
      </w:r>
      <w:r w:rsidR="00077BFD" w:rsidRPr="00077BFD">
        <w:rPr>
          <w:rFonts w:ascii="Times New Roman" w:hAnsi="Times New Roman"/>
          <w:sz w:val="28"/>
          <w:szCs w:val="28"/>
        </w:rPr>
        <w:t xml:space="preserve"> помощь школам с низкими образовательными результатами.</w:t>
      </w:r>
    </w:p>
    <w:p w:rsidR="00077BFD" w:rsidRPr="00077BFD" w:rsidRDefault="00DC2BA4" w:rsidP="00DC2BA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безопасную цифровую образовательную среду, обеспечивающую</w:t>
      </w:r>
      <w:r w:rsidR="00077BFD" w:rsidRPr="00077BFD">
        <w:rPr>
          <w:rFonts w:ascii="Times New Roman" w:hAnsi="Times New Roman"/>
          <w:sz w:val="28"/>
          <w:szCs w:val="28"/>
        </w:rPr>
        <w:t xml:space="preserve"> высокое качество и доступность образования.</w:t>
      </w:r>
    </w:p>
    <w:p w:rsidR="00077BFD" w:rsidRPr="00DC2BA4" w:rsidRDefault="00DC2BA4" w:rsidP="00DC2B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7.Оказать</w:t>
      </w:r>
      <w:r w:rsidR="00077BFD" w:rsidRPr="00077BF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оддержку</w:t>
      </w:r>
      <w:r w:rsidR="00077BFD" w:rsidRPr="00077BFD">
        <w:rPr>
          <w:rFonts w:ascii="Times New Roman" w:hAnsi="Times New Roman"/>
          <w:sz w:val="28"/>
          <w:szCs w:val="28"/>
        </w:rPr>
        <w:t xml:space="preserve"> образовательным орг</w:t>
      </w:r>
      <w:r>
        <w:rPr>
          <w:rFonts w:ascii="Times New Roman" w:hAnsi="Times New Roman"/>
          <w:sz w:val="28"/>
          <w:szCs w:val="28"/>
        </w:rPr>
        <w:t>анизациям  в освоении и реализации</w:t>
      </w:r>
      <w:r w:rsidR="00077BFD" w:rsidRPr="00077BFD">
        <w:rPr>
          <w:rFonts w:ascii="Times New Roman" w:hAnsi="Times New Roman"/>
          <w:sz w:val="28"/>
          <w:szCs w:val="28"/>
        </w:rPr>
        <w:t xml:space="preserve"> государственных образовательных </w:t>
      </w:r>
      <w:r w:rsidR="00077BFD" w:rsidRPr="00DC2BA4">
        <w:rPr>
          <w:rFonts w:ascii="Times New Roman" w:hAnsi="Times New Roman"/>
          <w:sz w:val="28"/>
          <w:szCs w:val="28"/>
        </w:rPr>
        <w:t xml:space="preserve">стандартов начального общего образования нового поколения. </w:t>
      </w:r>
    </w:p>
    <w:p w:rsidR="00077BFD" w:rsidRPr="00DC2BA4" w:rsidRDefault="00077BFD" w:rsidP="0078513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C2BA4">
        <w:rPr>
          <w:rFonts w:ascii="Times New Roman" w:hAnsi="Times New Roman"/>
          <w:sz w:val="28"/>
          <w:szCs w:val="28"/>
        </w:rPr>
        <w:t xml:space="preserve"> 8. </w:t>
      </w:r>
      <w:r w:rsidR="00DC2BA4">
        <w:rPr>
          <w:rFonts w:ascii="Times New Roman" w:hAnsi="Times New Roman"/>
          <w:sz w:val="28"/>
          <w:szCs w:val="28"/>
        </w:rPr>
        <w:t xml:space="preserve">Содействовать Управлению образования администрации Тяжинского МО </w:t>
      </w:r>
      <w:r w:rsidRPr="00DC2BA4">
        <w:rPr>
          <w:rFonts w:ascii="Times New Roman" w:hAnsi="Times New Roman"/>
          <w:sz w:val="28"/>
          <w:szCs w:val="28"/>
        </w:rPr>
        <w:t xml:space="preserve"> в выполнении федеральных, региональных и муниципальных программ.</w:t>
      </w:r>
    </w:p>
    <w:p w:rsidR="00077BFD" w:rsidRPr="00077BFD" w:rsidRDefault="00077BFD" w:rsidP="00077BF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 xml:space="preserve">         ОСНОВНЫЕ НАПРАВЛЕНИЯ ДЕЯТЕЛЬНОСТИ</w:t>
      </w:r>
      <w:r w:rsidR="00785132">
        <w:rPr>
          <w:rFonts w:ascii="Times New Roman" w:hAnsi="Times New Roman"/>
          <w:b/>
          <w:sz w:val="28"/>
          <w:szCs w:val="28"/>
        </w:rPr>
        <w:t xml:space="preserve">  </w:t>
      </w:r>
      <w:r w:rsidRPr="00077BFD">
        <w:rPr>
          <w:rFonts w:ascii="Times New Roman" w:hAnsi="Times New Roman"/>
          <w:sz w:val="28"/>
          <w:szCs w:val="28"/>
        </w:rPr>
        <w:t>(в соответствии  с письмом  МО РФ от 9 марта 2004 года № 03-51-48 ин/42-03 Руководителям органов управления образованием субъектов РФ</w:t>
      </w:r>
      <w:r w:rsidRPr="00077BFD">
        <w:rPr>
          <w:rFonts w:ascii="Times New Roman" w:hAnsi="Times New Roman"/>
          <w:b/>
          <w:sz w:val="28"/>
          <w:szCs w:val="28"/>
        </w:rPr>
        <w:t xml:space="preserve"> «</w:t>
      </w:r>
      <w:r w:rsidRPr="00077BFD">
        <w:rPr>
          <w:rFonts w:ascii="Times New Roman" w:hAnsi="Times New Roman"/>
          <w:sz w:val="28"/>
          <w:szCs w:val="28"/>
        </w:rPr>
        <w:t>О направлении Рекомендаций об организации деятельности муниципальной методической службы в условиях модернизации образования», Уставом МБУ «Информационно-методический центр»):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Аналитическая деятельность;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Информационная деятельность;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Организационно-методическая деятельность;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Консультационная деятельность;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Информатизация системы образования;</w:t>
      </w:r>
    </w:p>
    <w:p w:rsidR="00077BFD" w:rsidRPr="00077BFD" w:rsidRDefault="00077BFD" w:rsidP="00501F4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7BFD">
        <w:rPr>
          <w:rFonts w:ascii="Times New Roman" w:hAnsi="Times New Roman"/>
          <w:sz w:val="28"/>
          <w:szCs w:val="28"/>
        </w:rPr>
        <w:t>Инновационная и опытно-экспериментальная деятельность</w:t>
      </w:r>
    </w:p>
    <w:p w:rsidR="00077BFD" w:rsidRPr="00077BFD" w:rsidRDefault="00077BFD" w:rsidP="00077BF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77BFD" w:rsidRPr="00077BFD" w:rsidRDefault="00077BFD" w:rsidP="00077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53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6"/>
        <w:gridCol w:w="2614"/>
        <w:gridCol w:w="6520"/>
        <w:gridCol w:w="1843"/>
        <w:gridCol w:w="1559"/>
        <w:gridCol w:w="2088"/>
      </w:tblGrid>
      <w:tr w:rsidR="00077BFD" w:rsidRPr="00077BFD" w:rsidTr="00077BFD">
        <w:trPr>
          <w:trHeight w:val="5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728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hanging="75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РМО учителей истории и обществознания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«Преподавание истории и обществознания в 2021/2022 учебном году. Итоги ГИА –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07.09.2021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67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физической культуры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физической культуры в 2021-2022  учебном году. Реализация ШСК».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08.09.2021 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0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технологии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«Преподавание технологии  в 2021/2022 учебном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</w:tc>
      </w:tr>
      <w:tr w:rsidR="00077BFD" w:rsidRPr="00077BFD" w:rsidTr="00077BFD">
        <w:trPr>
          <w:trHeight w:val="40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физики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«Особенности преподавания физики в 2021-2022 учебном году.  Анализ ГИА-2021».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0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 учителей химии, биологии, географии «Особенности преподавания предметов естественнонаучного цикла в 2021-2022 учебном году. Анализ ГИА-2021»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17.09.2021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0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>Митап</w:t>
            </w:r>
            <w:proofErr w:type="spellEnd"/>
            <w:r w:rsidRPr="00077BFD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 xml:space="preserve"> учителей музыки и </w:t>
            </w:r>
            <w:proofErr w:type="gramStart"/>
            <w:r w:rsidRPr="00077BFD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>ИЗО</w:t>
            </w:r>
            <w:proofErr w:type="gramEnd"/>
            <w:r w:rsidR="00785132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 xml:space="preserve"> </w:t>
            </w:r>
            <w:r w:rsidRPr="00077BFD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«Особенности преподавания предметов образовательной области «Искусства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». Планы и перспективы на 2021-2022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88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русского языка и литературы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учебного предмета в 2021/2022 учебном году. Итоги ГИА –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21.09.2021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79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информатики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«Преподавание информатики в 2021/2022 учебном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79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замов по ВР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воспитательной работы за 2020-2021 учебный год. Выявление проблемных вопросов в деятельности замов по ВР».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23.09.2021г.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28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Брифинг для замов по УР 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«Итоги ГИА – 2021. Проблемы и перспективы</w:t>
            </w: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85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«Русское народное творчество как средство развития речи дошкольников в рамках реализации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7BFD">
              <w:rPr>
                <w:rFonts w:ascii="Times New Roman" w:hAnsi="Times New Roman"/>
                <w:sz w:val="20"/>
                <w:szCs w:val="20"/>
              </w:rPr>
              <w:t>МБДОУ «Преображенский детский сад «Колосок»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методиист</w:t>
            </w:r>
            <w:proofErr w:type="spellEnd"/>
          </w:p>
        </w:tc>
      </w:tr>
      <w:tr w:rsidR="00077BFD" w:rsidRPr="00077BFD" w:rsidTr="00077BFD">
        <w:trPr>
          <w:trHeight w:val="70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Форум для старших воспитателей ДОУ «Методическая деятельность в ДОУ, проблемы и перспективы»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07.09.2021 г.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BFD">
              <w:rPr>
                <w:rFonts w:ascii="Times New Roman" w:hAnsi="Times New Roman"/>
                <w:sz w:val="16"/>
                <w:szCs w:val="16"/>
                <w:lang w:eastAsia="en-US"/>
              </w:rPr>
              <w:t>МБДОУ «Тяжинский детский сад №5 «Светлячок»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методиист</w:t>
            </w:r>
            <w:proofErr w:type="spellEnd"/>
          </w:p>
        </w:tc>
      </w:tr>
      <w:tr w:rsidR="00077BFD" w:rsidRPr="00077BFD" w:rsidTr="00077BFD">
        <w:trPr>
          <w:trHeight w:val="26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с педагогом –психологом «Все в твоих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16.09.2021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77BFD">
              <w:rPr>
                <w:rFonts w:ascii="Times New Roman" w:hAnsi="Times New Roman"/>
                <w:sz w:val="16"/>
                <w:szCs w:val="16"/>
                <w:lang w:eastAsia="en-US"/>
              </w:rPr>
              <w:t>МБДОУ «Тяжинский детский сад №2 «Колокольчик»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методиист</w:t>
            </w:r>
            <w:proofErr w:type="spellEnd"/>
          </w:p>
        </w:tc>
      </w:tr>
      <w:tr w:rsidR="00077BFD" w:rsidRPr="00077BFD" w:rsidTr="00077BFD">
        <w:trPr>
          <w:trHeight w:val="58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                     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передового  педагогического опыта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Совета по ОППО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24.09.2020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6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Заочный муниципальный конкурс для педагогов </w:t>
            </w: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по финансовой грамотности «Финансовая грамотность – первые шаги!»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01-30.09.2021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6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Прием документов, регистрация на областной конкурс  «Самый классный </w:t>
            </w:r>
            <w:proofErr w:type="spellStart"/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13-19.09.2021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69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2"/>
              </w:numPr>
              <w:spacing w:after="0" w:line="240" w:lineRule="auto"/>
              <w:ind w:left="0"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Семинар – тренинг для участников муниципального конкурса «Воспитатель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27.09.2021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6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для обучающихся и воспитанников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(акции, конкурсы, олимпиады и т.п.)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Всероссийский открытый урок  «ОБЖ»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комплексная операция «Подросток», профилактическое мероприятие «Забота»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01.09.2021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День знаний. Тематические классные часы.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Урок Успеха. Урок дружбы.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5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Дню солидарности в борьбе с терроризмом.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5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Тематический классный час «Помним героя!», приуроченный к празднованию 100-летней годовщины со дня рождения Н.И.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рисунков, посвященный Дню работников дошкольного образования  «Мой любимый воспитатель»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10.09.-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лучших социальных инициатив волонтеров в сфере профилактики наркомании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13.09-22.10.2021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ГОО «Кузбасский РЦППМС»</w:t>
            </w:r>
          </w:p>
        </w:tc>
      </w:tr>
      <w:tr w:rsidR="00077BFD" w:rsidRPr="00077BFD" w:rsidTr="00077BFD">
        <w:trPr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социальной рекламы в области формирования культуры здорового и безопасного образа жизни обучающихся «СТИЛЬ ЖИЗНИ-ЗДОРОВЬЕ! 2021»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16.08-27.09.2021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ГОО «Кузбасский РЦППМС»</w:t>
            </w:r>
          </w:p>
        </w:tc>
      </w:tr>
      <w:tr w:rsidR="00077BFD" w:rsidRPr="00077BFD" w:rsidTr="00077BFD">
        <w:trPr>
          <w:trHeight w:val="28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Фото - выставка 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воспитанниковДОУ</w:t>
            </w:r>
            <w:proofErr w:type="spellEnd"/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ак мы летом отдыхали…»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16.09. 2021 –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30.09.2021 г.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8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 рисунков для младших школьников «Знают все мои друзья, знаю ПДД и 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20.09-30.09.2021г.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КостяноваД.А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.. методист</w:t>
            </w:r>
          </w:p>
        </w:tc>
      </w:tr>
      <w:tr w:rsidR="00077BFD" w:rsidRPr="00077BFD" w:rsidTr="00077BFD">
        <w:trPr>
          <w:trHeight w:val="5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комплексная операция «Подросток», профилактическое мероприятие «Контакт»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Мониторинговые исследования «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социального опыта учащихся 4-х, 6-х, 9-х, 11-х классов»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20.09-18.10.2021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классный час «Язык жестов» приуроченный к Международному дню жестовых языков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23.09.2021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Акция «Сделаем мир добрее» приуроченная к Международному дню глухих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24.09.2021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ОО, ЦДО</w:t>
            </w: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</w:t>
            </w:r>
          </w:p>
        </w:tc>
      </w:tr>
      <w:tr w:rsidR="00077BFD" w:rsidRPr="00077BFD" w:rsidTr="00077BFD">
        <w:trPr>
          <w:trHeight w:val="34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Осенний легкоатлетический кросс «Кросс наций»</w:t>
            </w: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 (обязательный 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25.09.2021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 xml:space="preserve">Парк культуры и отдыха </w:t>
            </w:r>
            <w:proofErr w:type="spellStart"/>
            <w:r w:rsidRPr="00077BFD">
              <w:rPr>
                <w:rFonts w:ascii="Times New Roman" w:hAnsi="Times New Roman"/>
                <w:sz w:val="18"/>
                <w:szCs w:val="18"/>
              </w:rPr>
              <w:t>пгт.Тяжинский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7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6"/>
              </w:rPr>
              <w:t>Неделя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25.09-29.09.2021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ТПМПК</w:t>
            </w:r>
          </w:p>
        </w:tc>
      </w:tr>
      <w:tr w:rsidR="00077BFD" w:rsidRPr="00077BFD" w:rsidTr="00077BFD">
        <w:trPr>
          <w:trHeight w:val="270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проведении рейдов по семьям учащихся школ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1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- Кузбасса 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Отчет по посещаемости воспитанников ДОУ (АИС «ДОУ»)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05.09.2021г.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0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>Мониторинг размера родительской платы  (« ЕСО отчеты»)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Киселева Ю.В.,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77BFD" w:rsidRPr="00077BFD" w:rsidTr="00077BFD">
        <w:trPr>
          <w:trHeight w:val="4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введению дополнительных мест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Сбор и оформление документов на обл. конкурс «Достижения юных»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15.09.2021г.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КостяноваД.А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.. методист</w:t>
            </w:r>
          </w:p>
        </w:tc>
      </w:tr>
      <w:tr w:rsidR="00077BFD" w:rsidRPr="00077BFD" w:rsidTr="00077BFD">
        <w:trPr>
          <w:trHeight w:val="4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Сбор информации по трудоустройству выпускников 2020 -2021 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46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Составление базы данных о несовершеннолетних, стоящих на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63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Составление базы данных о несовершеннолетних, стоящих на учете в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0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Составление базы данных о несовершеннолетних, стоящих на учете в 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0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по исполнению пунктов «Плана мероприятий по реализации Стратегии противодействия экстремизму в РФ до 2025 года на территории Кемеровской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5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Мониторинг численности детей в ДОУ в возрасте от 3х до 7ми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3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 по количеству действующих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ГКП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0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8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Эксплуатация дошкольных образований («ЕСО отчеты»)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0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оздоровления и  занятости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85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Информация для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 ЦРБ по эффективности оздоровления детей в ЛДП и ЗЛ «Олимпиец» в период ЛОК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87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кампании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25.09.2021 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jc w:val="center"/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87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Отчёт по антинаркотическим мероприятиям за 3 квартал в АТМО на межведомственную комиссию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7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30.09.2021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87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программы ИПРА по детям-инвалидам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30.09.2020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587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(блоки: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«Инновационная и экспериментальная деятельность»  - все ОО, «Сеть» -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, «Обучающиеся и воспитанники», «Кадры образовательных организаций» - ОО, ДОП)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87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Отчет ПНПО за 3 квартал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</w:rPr>
              <w:t>По графику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6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Издание информационного сборника «Государственная итоговая аттестация по образовательным программам основного общего и среднего общего образования в Тяжинском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25.09.2021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9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руководителей и старших воспитателей ДОУ «Оформление учебного плана и календарного учебного графика»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03.09.2021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Баляшева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с педагогами по сбору и оформлению документов на обл. конкурс «Достижения юных»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15.09.2021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с педагогами по сбору и оформлению исследовательских работ на обл. конференцию «Живи, Кузнецкая земля!»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15.09.2021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операторов АИС «Осуществление заполнения АИС «Образование Кемеровской области» операторами 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28.09.2021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354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консультация для участников муниципального этапа Всероссийского конкурса «Воспитатель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354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Онлайн-консультация с педагогами ИЗО и музыки «Сертификация педагогов, как одна из форм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34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ведению АИС «ДОУ»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54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для руководителей ДОУ «Работа с нормативными документами»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Баляшева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Дополнительный период сдачи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03.09 -15.09.2021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2671"/>
        <w:gridCol w:w="6520"/>
        <w:gridCol w:w="1843"/>
        <w:gridCol w:w="1559"/>
        <w:gridCol w:w="2126"/>
      </w:tblGrid>
      <w:tr w:rsidR="00077BFD" w:rsidRPr="00077BFD" w:rsidTr="00077BF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496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математики</w:t>
            </w: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Основные аспекты преподавания математики в 2021/2022 учебном году</w:t>
            </w: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Итоги ГИА – 2021 г. Методические рекомендации на основе анализа ЕГЭ и ОГЭ»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Ефименко Е.В.,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9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 учителей ОБЖ  «Подготовка к олимпиаде по ОБЖ. Практическая часть».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06.10.2021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МБУ “ИМЦ”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9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077BFD">
              <w:rPr>
                <w:b/>
              </w:rPr>
              <w:t>РМО учителей иностранного языка</w:t>
            </w:r>
            <w:r w:rsidRPr="00077BFD">
              <w:rPr>
                <w:b/>
                <w:i/>
              </w:rPr>
              <w:t xml:space="preserve">  «</w:t>
            </w:r>
            <w:r w:rsidRPr="00077BFD">
              <w:t xml:space="preserve">Преподавание иностранного языка  в 2021/2022 учебном году. </w:t>
            </w:r>
            <w:r w:rsidRPr="00077BFD">
              <w:rPr>
                <w:color w:val="000000"/>
              </w:rPr>
              <w:t>Основные подходы к использованию технологии модульного обучения в практике работы  учителя иностранного 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9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Style w:val="c0"/>
              <w:shd w:val="clear" w:color="auto" w:fill="FFFFFF"/>
              <w:spacing w:before="0" w:after="0"/>
            </w:pPr>
            <w:r w:rsidRPr="00077BFD">
              <w:rPr>
                <w:b/>
              </w:rPr>
              <w:t xml:space="preserve">Областной </w:t>
            </w:r>
            <w:proofErr w:type="spellStart"/>
            <w:r w:rsidRPr="00077BFD">
              <w:rPr>
                <w:b/>
              </w:rPr>
              <w:t>митап</w:t>
            </w:r>
            <w:proofErr w:type="spellEnd"/>
            <w:r w:rsidRPr="00077BFD">
              <w:rPr>
                <w:b/>
              </w:rPr>
              <w:t xml:space="preserve">  для учителей русского языка и литературы</w:t>
            </w:r>
            <w:r w:rsidRPr="00077BFD">
              <w:t xml:space="preserve"> </w:t>
            </w:r>
            <w:proofErr w:type="gramStart"/>
            <w:r w:rsidRPr="00077BFD">
              <w:t xml:space="preserve">( </w:t>
            </w:r>
            <w:proofErr w:type="spellStart"/>
            <w:proofErr w:type="gramEnd"/>
            <w:r w:rsidRPr="00077BFD">
              <w:t>Ащеулова</w:t>
            </w:r>
            <w:proofErr w:type="spellEnd"/>
            <w:r w:rsidRPr="00077BFD">
              <w:t xml:space="preserve"> И.В., КРИПК и ПРО г. Кемерово) «</w:t>
            </w:r>
            <w:r w:rsidRPr="00077BFD">
              <w:rPr>
                <w:bCs/>
                <w:color w:val="000000"/>
                <w:shd w:val="clear" w:color="auto" w:fill="FFFFFF"/>
              </w:rPr>
              <w:t>Формирование комфортной коммуникативной, эстетической, эмоциональной образовательной среды средствами предметов русский язык и литература»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9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РМО социальных педагогов «Оформление документации по ведению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69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ОМП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«Использование информационно-коммуникационных технологий в образовательном процессе ДОУ в условиях реализации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7BFD">
              <w:rPr>
                <w:rFonts w:ascii="Times New Roman" w:hAnsi="Times New Roman"/>
                <w:sz w:val="20"/>
                <w:szCs w:val="20"/>
              </w:rPr>
              <w:t>МАДОУ Тяжинский детский сад №3 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6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 в условиях реализации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7BFD">
              <w:rPr>
                <w:rFonts w:ascii="Times New Roman" w:hAnsi="Times New Roman"/>
                <w:sz w:val="20"/>
                <w:szCs w:val="20"/>
                <w:lang w:eastAsia="en-US"/>
              </w:rPr>
              <w:t>МБДОУ «</w:t>
            </w:r>
            <w:proofErr w:type="spellStart"/>
            <w:r w:rsidRPr="00077BFD">
              <w:rPr>
                <w:rFonts w:ascii="Times New Roman" w:hAnsi="Times New Roman"/>
                <w:sz w:val="20"/>
                <w:szCs w:val="20"/>
                <w:lang w:eastAsia="en-US"/>
              </w:rPr>
              <w:t>Итатский</w:t>
            </w:r>
            <w:proofErr w:type="spellEnd"/>
            <w:r w:rsidRPr="00077B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детский сад №4 «</w:t>
            </w:r>
            <w:proofErr w:type="spellStart"/>
            <w:r w:rsidRPr="00077BFD">
              <w:rPr>
                <w:rFonts w:ascii="Times New Roman" w:hAnsi="Times New Roman"/>
                <w:sz w:val="20"/>
                <w:szCs w:val="20"/>
                <w:lang w:eastAsia="en-US"/>
              </w:rPr>
              <w:t>Дюймовочка</w:t>
            </w:r>
            <w:proofErr w:type="spellEnd"/>
            <w:r w:rsidRPr="00077BF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Для руководящих и педагогических работников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«Внедрение бережливых технологий в образовании»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11.10.2021 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ИМЦ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5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5"/>
              </w:numPr>
              <w:spacing w:after="0" w:line="240" w:lineRule="auto"/>
              <w:ind w:left="0" w:hanging="4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Постоянно-действующий семинар с педагогом-логопедом «Речь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14.10.2021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«Тяжинский детский сад №8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62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88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Прием документов на муниципальный этап Всероссийского конкурса «Воспитатель 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04.10.2021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63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Тяжинский д/с № 8 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77BFD" w:rsidRPr="00077BFD" w:rsidTr="00077BFD">
        <w:trPr>
          <w:trHeight w:val="63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Прием документов и регистрация на областной конкурс «Сердце отдаю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27.09.-03.10.2021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77BFD" w:rsidRPr="00077BFD" w:rsidTr="00077BFD">
        <w:trPr>
          <w:trHeight w:val="63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конкурс «Самый классный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26.10.-28.10.2021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г.Кемерово.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77BFD" w:rsidRPr="00077BFD" w:rsidTr="00077BFD">
        <w:trPr>
          <w:trHeight w:val="58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58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Мониторинговые исследования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социального опыта учащихся 4-х, 6-х, 9-х, 11-х классов»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20.09-18.10.2021 г.</w:t>
            </w:r>
          </w:p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ОО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 </w:t>
            </w:r>
          </w:p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Руководители ОО</w:t>
            </w:r>
          </w:p>
        </w:tc>
      </w:tr>
      <w:tr w:rsidR="00785132" w:rsidRPr="00077BFD" w:rsidTr="00785132">
        <w:trPr>
          <w:trHeight w:val="6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для обучающихся  и воспитанников (акции, конкурсы, олимпиады и т.п.)</w:t>
            </w:r>
          </w:p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6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71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>Акция «Другое детство», посвященная Международному дню детского церебрального паралича</w:t>
            </w:r>
          </w:p>
        </w:tc>
        <w:tc>
          <w:tcPr>
            <w:tcW w:w="1843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06.10.2021 г.</w:t>
            </w:r>
          </w:p>
        </w:tc>
        <w:tc>
          <w:tcPr>
            <w:tcW w:w="1559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ОО, ЦДО</w:t>
            </w:r>
          </w:p>
        </w:tc>
        <w:tc>
          <w:tcPr>
            <w:tcW w:w="2126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</w:t>
            </w:r>
          </w:p>
        </w:tc>
      </w:tr>
      <w:tr w:rsidR="00785132" w:rsidRPr="00077BFD" w:rsidTr="009725E0">
        <w:trPr>
          <w:trHeight w:val="71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заочный конкурс  творческих работ для воспитанников ДОУ «Осенняя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08.10.-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из пневматического оружия.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7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рисунков, посвященный Дню народного единства для воспитанников ДОУ «В единстве наша сила»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15.10. – 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баскетболу среди образовательных организаций (2004-2005 г.р.)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16.10.2021г.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№1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785132" w:rsidRPr="00077BFD" w:rsidRDefault="00785132" w:rsidP="00077BFD">
            <w:pP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843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18-29.10.2021 г.</w:t>
            </w:r>
          </w:p>
        </w:tc>
        <w:tc>
          <w:tcPr>
            <w:tcW w:w="1559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Мониторинговые исследования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социального опыта воспитанников ДОО, учащихся 1-х классов»</w:t>
            </w:r>
          </w:p>
        </w:tc>
        <w:tc>
          <w:tcPr>
            <w:tcW w:w="1843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18.10-22.11.2021 г.</w:t>
            </w:r>
          </w:p>
        </w:tc>
        <w:tc>
          <w:tcPr>
            <w:tcW w:w="1559" w:type="dxa"/>
          </w:tcPr>
          <w:p w:rsidR="00785132" w:rsidRPr="00077BFD" w:rsidRDefault="00785132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 </w:t>
            </w:r>
          </w:p>
          <w:p w:rsidR="00785132" w:rsidRPr="00077BFD" w:rsidRDefault="00785132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 по мини-футболу среди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23.10.2021г.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tabs>
                <w:tab w:val="left" w:pos="738"/>
              </w:tabs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785132" w:rsidRPr="00077BFD" w:rsidTr="009725E0">
        <w:trPr>
          <w:trHeight w:val="42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Фестиваль для учащихся 1-11 классов «Калейдоскоп талантов» на иностранном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29.10.2021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ДК  ПК и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785132" w:rsidRPr="00077BFD" w:rsidTr="009725E0">
        <w:trPr>
          <w:trHeight w:val="56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Ярмарка учебных мест «Куда пойти учиться»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54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Организация профессиональных проб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54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Школьный этап ВСОШ</w:t>
            </w:r>
          </w:p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По плану МО и 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9725E0">
        <w:trPr>
          <w:trHeight w:val="5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акция «Детство без обид и унижений»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01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0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>Антинаркотическая акция «Призывник»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0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 xml:space="preserve">Районный конкурс фотографий «Мой здоровый образ жизни» 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0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 «Мир добрый к детям – 2021»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0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2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7B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CFCFC"/>
              </w:rPr>
              <w:t> </w:t>
            </w:r>
            <w:r w:rsidRPr="00077BFD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Групповая консультация с педагогами по подготовке материаловдля проведения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предметной олимпиады по изобразительному искусству и музыке среди учащихся 5-8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11.10.2020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25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для  заместителей директоров  по УР по проведению школьного этапа ВСОШ «Требования к организации и проведению школьного этапа ВСОШ»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077BFD" w:rsidRPr="00077BFD" w:rsidTr="00077BFD">
        <w:trPr>
          <w:trHeight w:val="414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ведению АИС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78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курирующих конкурс творческих работ для 4-х классов на тему «Я и моя семья» в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3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принимающих участие в муниципальном  конкурсе «Мой лучший урок»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56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рабочих групп по ОППО.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56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Индивидуальные консультации  по заполнению и работе в АИС «Образование Кемеровской области»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431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мониторинговой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7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Информационная деятельность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информации о результатах конкурса на сайте УО, на сайте Тяжинского района, в районной газете «Призыв»,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Архипенко Л.И., методист </w:t>
            </w:r>
          </w:p>
        </w:tc>
      </w:tr>
      <w:tr w:rsidR="00077BFD" w:rsidRPr="00077BFD" w:rsidTr="00077BFD">
        <w:trPr>
          <w:trHeight w:val="621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проведении рейдов по семьям учащихся школ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13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- Кузбасса 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7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>Ежеквартальный отчет об исполнении плана мероприятий регионального этапа «Всероссийской акции «</w:t>
            </w:r>
            <w:proofErr w:type="spellStart"/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>Эколята</w:t>
            </w:r>
            <w:proofErr w:type="spellEnd"/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6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введению дополнительных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2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Составление базы данных о многодетных, малообеспеченных семьях и семьях, находящихся в социально –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5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 до 7 лет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20.10.2021 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49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 оздоровления и занятости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0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программы ИПРА по детям-инвалидам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31.10.2021 г.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549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</w:t>
            </w:r>
          </w:p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0F0F0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(блок «Сведения об основных работниках» - все ОО)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549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программного модуля ПМО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Библиотекари ОО</w:t>
            </w:r>
          </w:p>
        </w:tc>
      </w:tr>
      <w:tr w:rsidR="00077BFD" w:rsidRPr="00077BFD" w:rsidTr="00077BFD">
        <w:trPr>
          <w:trHeight w:val="5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Электронной школы 2.0 по итогам проведения профессиональных проб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09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Информационно-методическое сопровождение </w:t>
            </w:r>
          </w:p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ЕГЭ и ОГЭ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Сбор сведений о выпускниках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30.10.- 10.11.2021г.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09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ОГЭ (очистка данных в РИС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30.10.- 10.11.2021г.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</w:tbl>
    <w:p w:rsidR="00077BFD" w:rsidRPr="00077BFD" w:rsidRDefault="00077BFD" w:rsidP="00077BF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77BFD" w:rsidRPr="00077BFD" w:rsidRDefault="00077BFD" w:rsidP="00077BF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77BFD">
        <w:rPr>
          <w:rFonts w:ascii="Times New Roman" w:hAnsi="Times New Roman"/>
          <w:b/>
          <w:color w:val="002060"/>
          <w:sz w:val="28"/>
          <w:szCs w:val="28"/>
        </w:rPr>
        <w:t>НОЯБРЬ</w:t>
      </w:r>
    </w:p>
    <w:tbl>
      <w:tblPr>
        <w:tblW w:w="20662" w:type="dxa"/>
        <w:tblInd w:w="-147" w:type="dxa"/>
        <w:tblLayout w:type="fixed"/>
        <w:tblLook w:val="0000"/>
      </w:tblPr>
      <w:tblGrid>
        <w:gridCol w:w="568"/>
        <w:gridCol w:w="2835"/>
        <w:gridCol w:w="6520"/>
        <w:gridCol w:w="1843"/>
        <w:gridCol w:w="1559"/>
        <w:gridCol w:w="2126"/>
        <w:gridCol w:w="2802"/>
        <w:gridCol w:w="2409"/>
      </w:tblGrid>
      <w:tr w:rsidR="00077BFD" w:rsidRPr="00077BFD" w:rsidTr="00077BFD">
        <w:trPr>
          <w:gridAfter w:val="2"/>
          <w:wAfter w:w="5211" w:type="dxa"/>
          <w:trHeight w:val="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gridAfter w:val="2"/>
          <w:wAfter w:w="5211" w:type="dxa"/>
          <w:trHeight w:val="6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Семинар – тренинг  учителей математики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«Подготовка школьников к ГИА: разбор заданий и выработка образовательных маршрутов»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02.11.2021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Веб - семинар учителей физики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«Совершенствование качества подготовки учащихся к олимпиадам,  ВПР и ГИА по физике»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Веб - семинар учителей биологии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«Совершенствование качества подготовки учащихся к олимпиадам,  ВПР и ГИА по биологии»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Семинар учителей русского языка и литературы Тяжинского  округа и </w:t>
            </w:r>
            <w:proofErr w:type="spellStart"/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Тисульского</w:t>
            </w:r>
            <w:proofErr w:type="spellEnd"/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«Развитие речи школьников. Формирование читательской компетентности школьника» в режиме ВКС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начальных классов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«Подготовка учащихся к олимпиадам. Разработка олимпиадных заданий».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24.11.2021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замов по ВР«</w:t>
            </w:r>
            <w:r w:rsidRPr="00077BFD">
              <w:rPr>
                <w:rStyle w:val="af2"/>
                <w:shd w:val="clear" w:color="auto" w:fill="FDFDFD"/>
              </w:rPr>
              <w:t>Круглый стол: «Обновление содержания воспитательного процесса в ОО в соответствии со Стратегией развития воспитания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25.11.2021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Форсайт сессия для замов по УР</w:t>
            </w:r>
            <w:r w:rsidRPr="00077B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077B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Всероссийская проверочная работа как инструмент внутренней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25.11.2021.г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gridAfter w:val="2"/>
          <w:wAfter w:w="5211" w:type="dxa"/>
          <w:trHeight w:val="2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Семинар - практикум с педагогом - психологом «Все в твоих руках»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 xml:space="preserve">МАДОУ «Тяжинский детский сад №3 </w:t>
            </w:r>
            <w:r w:rsidRPr="00077BFD">
              <w:rPr>
                <w:rFonts w:ascii="Times New Roman" w:hAnsi="Times New Roman"/>
                <w:sz w:val="18"/>
                <w:szCs w:val="18"/>
              </w:rPr>
              <w:lastRenderedPageBreak/>
              <w:t>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«Экономическое воспитание дошкольников: формирование предпосылок финансовой грамотности в условиях реализации ФГОС ДО».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09.11.2021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«Тяжинский детский сад №1 «Березка»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 xml:space="preserve"> «Технология современной проектной деятельности в работе с дошкольниками в условиях реализации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23.11.2021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№5 «Светлячок»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785132">
        <w:trPr>
          <w:gridAfter w:val="2"/>
          <w:wAfter w:w="5211" w:type="dxa"/>
          <w:trHeight w:val="7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«Ранняя профориентация детей дошкольного возраста в рамках реализации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Тяжинский детский сад №2 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785132" w:rsidRPr="00077BFD" w:rsidTr="00785132">
        <w:trPr>
          <w:gridAfter w:val="2"/>
          <w:wAfter w:w="5211" w:type="dxa"/>
          <w:trHeight w:val="10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проф. мастерства, конференции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 для педагогов «Мой лучший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01.11.-30.11.2021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785132" w:rsidRPr="00077BFD" w:rsidRDefault="00785132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методисты</w:t>
            </w:r>
          </w:p>
        </w:tc>
      </w:tr>
      <w:tr w:rsidR="00785132" w:rsidRPr="00077BFD" w:rsidTr="00C91878">
        <w:trPr>
          <w:gridAfter w:val="2"/>
          <w:wAfter w:w="5211" w:type="dxa"/>
          <w:trHeight w:val="4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Прием документов на областной конкурс «Лесенка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01.11.-07.10.2021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АрхипенкоЛ.И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методисты</w:t>
            </w:r>
          </w:p>
        </w:tc>
      </w:tr>
      <w:tr w:rsidR="00785132" w:rsidRPr="00077BFD" w:rsidTr="00077BFD">
        <w:trPr>
          <w:gridAfter w:val="2"/>
          <w:wAfter w:w="5211" w:type="dxa"/>
          <w:trHeight w:val="4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«Сердце отдаю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15.11-18.11.2021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Кемерово </w:t>
            </w:r>
            <w:proofErr w:type="spellStart"/>
            <w:r w:rsidRPr="00785132">
              <w:rPr>
                <w:rFonts w:ascii="Times New Roman" w:eastAsia="Calibri" w:hAnsi="Times New Roman"/>
                <w:lang w:eastAsia="en-US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АрхипенкоЛ.И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., методисты</w:t>
            </w:r>
          </w:p>
        </w:tc>
      </w:tr>
      <w:tr w:rsidR="00077BFD" w:rsidRPr="00077BFD" w:rsidTr="00077BFD">
        <w:trPr>
          <w:gridAfter w:val="2"/>
          <w:wAfter w:w="5211" w:type="dxa"/>
          <w:trHeight w:val="6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Мониторинговые исследования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социального опыта воспитанников ДОО, учащихся 1-х классов», «Удовлетворенность педагогов профессиональной деятельностью»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Е.Ю., методист,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 ОО</w:t>
            </w:r>
          </w:p>
        </w:tc>
      </w:tr>
      <w:tr w:rsidR="00077BFD" w:rsidRPr="00077BFD" w:rsidTr="00077BFD">
        <w:trPr>
          <w:gridAfter w:val="2"/>
          <w:wAfter w:w="5211" w:type="dxa"/>
          <w:trHeight w:val="6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для обучающихся 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ивоспитаннико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акции, конкурсы, олимпиады и т.п.)</w:t>
            </w:r>
          </w:p>
          <w:p w:rsidR="00077BFD" w:rsidRPr="00077BFD" w:rsidRDefault="00077BFD" w:rsidP="00077BFD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заочный конкурс видеороликов для учащихся 4-х классов на тему “Я и моя семья”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01.11.-22.11.2021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 xml:space="preserve">Урок толерантности, посвященный Международному дню слепых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gridAfter w:val="2"/>
          <w:wAfter w:w="5211" w:type="dxa"/>
          <w:trHeight w:val="6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семейный  заочный конкурс  для воспитанников ДОУ «Осенняя шляпа»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12.11.–  26.11.2021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Международному Дню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16.11.2021г.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баскетболу среди образовательных организаций (2006-2007 г.р.)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FD">
              <w:rPr>
                <w:rFonts w:ascii="Times New Roman" w:hAnsi="Times New Roman"/>
                <w:sz w:val="20"/>
                <w:szCs w:val="20"/>
              </w:rPr>
              <w:t>МБОУ ТСШ №1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0"/>
                <w:szCs w:val="20"/>
              </w:rPr>
              <w:t xml:space="preserve"> МБОУ ТСШ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тур областного этапа межрегионального конкурса «Ученик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Урок истории «Нюрнбергский процесс»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20.11.2021г.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Выставки художественной литературы, рисунков, поделок в ОО, посвященные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20.11-26.11.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образовательных организаций (2004-2005 г.р.)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Спартакиада по военно-прикладным, техническим видам спорта «Отчизны верные сыны»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Ноябрь (по положению)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акция «Люби и знай родной Кузбасс!»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5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 туристско-краеведческая конференция  «Живи, Кузнецкая земля!»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ДО и 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65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  <w:t>Районный конкурс фотографий «Мой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gridAfter w:val="2"/>
          <w:wAfter w:w="5211" w:type="dxa"/>
          <w:trHeight w:val="465"/>
        </w:trPr>
        <w:tc>
          <w:tcPr>
            <w:tcW w:w="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«Этот особенный мир», посвященный международному Дню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gridAfter w:val="2"/>
          <w:wAfter w:w="5211" w:type="dxa"/>
          <w:trHeight w:val="465"/>
        </w:trPr>
        <w:tc>
          <w:tcPr>
            <w:tcW w:w="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ТПМПК</w:t>
            </w:r>
          </w:p>
        </w:tc>
      </w:tr>
      <w:tr w:rsidR="00077BFD" w:rsidRPr="00077BFD" w:rsidTr="00077BFD">
        <w:trPr>
          <w:gridAfter w:val="2"/>
          <w:wAfter w:w="5211" w:type="dxa"/>
          <w:trHeight w:val="3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с педагогами по сбору и оформлению документов на обл. конкурс «Ученик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и подготовка к муниципальному этапу ВСОШ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0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Консультативное заседание ТГ по подготовке литературно-музыкальной гостиной «Морозное кружево».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51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ведению АИС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52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курирующих  научно-практическую конференцию  среди учащихся 7-11 классов 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         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77BFD" w:rsidRPr="00077BFD" w:rsidTr="00077BFD">
        <w:trPr>
          <w:gridAfter w:val="2"/>
          <w:wAfter w:w="5211" w:type="dxa"/>
          <w:trHeight w:val="40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курирующих конкурс «Я - исследователь» в образовательных организациях.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         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</w:t>
            </w:r>
          </w:p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40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рабочих групп по ОППО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информации о результатах конкурса на сайте ИМЦ, на сайте Тяжинского округа</w:t>
            </w:r>
            <w:proofErr w:type="gram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районной газете «Призыв»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Архипенко Л.И., зам. директора МБУ «ИМЦ»</w:t>
            </w:r>
          </w:p>
        </w:tc>
      </w:tr>
      <w:tr w:rsidR="00077BFD" w:rsidRPr="00077BFD" w:rsidTr="00077BFD">
        <w:trPr>
          <w:gridAfter w:val="2"/>
          <w:wAfter w:w="5211" w:type="dxa"/>
          <w:trHeight w:val="60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проведении рейдов по семьям учащихся школ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в АТМО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 в Министерство образования и науки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- Кузбасса  о не приступившим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дополнительным местам.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6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3-х до 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20.11.2021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  оздоровления и занятости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25.11.2021 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left="74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 (блок «Сведения об основных работниках» - все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gridAfter w:val="2"/>
          <w:wAfter w:w="5211" w:type="dxa"/>
          <w:trHeight w:val="2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Эл.школы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2.0 по итогам проведения школьного этапа ВСОШ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МОУО, ОО, о выпускниках текущего года, включая дополнительные сведения (обучающиеся закрытого типа, ОВЗ, принцип рассадки).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11.11. – 30.11.2021г.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802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77BFD" w:rsidRPr="00077BFD" w:rsidTr="00077BFD">
        <w:trPr>
          <w:trHeight w:val="85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ППЭ (форма экзамена, использование новых технологий, дополнительные сведения – ППЭ на дому, на базе медицинского учреждения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видеонаблюдение).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11.11. – 30.11.2021г.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802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аудиторном фонде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11.11. – 30.11.2021г.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802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5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участниках проведения итогового сочинения(изложения), включая категории лиц с ограниченными возможностями, детей – инвалидов или инвалидов.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802" w:type="dxa"/>
            <w:vMerge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Проверка сведений данных о вех участниках проведения итогового сочинени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изложения) в соответствии с предоставленными ими заявлениями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802" w:type="dxa"/>
            <w:vMerge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379" w:type="dxa"/>
        <w:jc w:val="center"/>
        <w:tblLayout w:type="fixed"/>
        <w:tblLook w:val="0000"/>
      </w:tblPr>
      <w:tblGrid>
        <w:gridCol w:w="568"/>
        <w:gridCol w:w="2835"/>
        <w:gridCol w:w="6838"/>
        <w:gridCol w:w="1560"/>
        <w:gridCol w:w="1701"/>
        <w:gridCol w:w="1877"/>
      </w:tblGrid>
      <w:tr w:rsidR="00077BFD" w:rsidRPr="00077BFD" w:rsidTr="00077B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ОРКСЭ и ОДНКНР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«Ориентация учащихся на освоение и принятие социально-значимых ценностей. Нравственные заповеди в религиях мира (из опыта работы)».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06.12.2021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математики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7BFD">
              <w:rPr>
                <w:rFonts w:ascii="Rubik" w:hAnsi="Rubik"/>
                <w:bCs/>
              </w:rPr>
              <w:t>Проблема повышения качества математического образования и пути ее решения в школьной 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07.12.2021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физической культуры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“Двигательная активность как средство укрепления и сохранения здоровья школьников (из опыта работы)”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62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технологии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«Внеурочная деятельности в рамках урока «Технологии» (из опыта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 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35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Практикум для старших воспитателей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«Обмен опытом: бережливые технологии в ДОУ»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17.12.2021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5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РМО социальных педагогов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«Умей сказать: « Нет!» (Токсикомания, Наркотики, Алкоголь, Социальные сети)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21.2.2021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Веб-семинар  учителей географии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“Система подготовки учащихся к ГИА и ВПР по географии”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96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Семинар для учителей информатики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«Формирование ИКТ – компетентности школьников»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Листвянская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54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гостиная «Морозное кружево» </w:t>
            </w: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учителей русского языка и литературы, иностранного языка, учителей предметной области «Искусство»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18.12.2021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Ефименко Е.В.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1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«Формирование предпосылок УУД у детей дошкольного возраста в условиях преемственности со школой»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07.12.2021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№8 «Солнышко»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2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Постоянно-действующий семинар с педагогами-логопедами «Речь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16.12.2021 г.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«Тяжинский детский сад №5 «Светлячок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785132" w:rsidRPr="00077BFD" w:rsidTr="00785132">
        <w:trPr>
          <w:trHeight w:val="66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785132" w:rsidRDefault="00785132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Прием документов на областной конкурс «Педагог-психолог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29.11-05.12.2021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32" w:rsidRPr="00077BFD" w:rsidRDefault="00785132" w:rsidP="00077BFD">
            <w:pPr>
              <w:spacing w:after="0" w:line="240" w:lineRule="auto"/>
              <w:ind w:right="-1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Л.И., методист</w:t>
            </w:r>
          </w:p>
        </w:tc>
      </w:tr>
      <w:tr w:rsidR="00785132" w:rsidRPr="00077BFD" w:rsidTr="00077BFD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этап всероссийского конкурса «Воспитатель года России», «Лесенка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14.12.-17.12.2021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Кемерово. </w:t>
            </w: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КРИПКиПРО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785132" w:rsidRPr="00077BFD" w:rsidTr="00077BFD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документов на областной конкурс «Инновации в образовании», «Лучшая образовательная организация»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29.12.2021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785132" w:rsidRPr="00077BFD" w:rsidTr="00077BFD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лучших методических практик по формированию мотивации к непрерывному </w:t>
            </w: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профразвитию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«Интенция»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38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Мониторинговые исследования «Удовлетворенность педагогов профессиональной деятельностью»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Мероприятия для обучающихся и воспитанников </w:t>
            </w:r>
          </w:p>
        </w:tc>
        <w:tc>
          <w:tcPr>
            <w:tcW w:w="6838" w:type="dxa"/>
            <w:tcBorders>
              <w:bottom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Районная акция «Красная ленточка» в рамках Всероссийского Дня борьбы с ВИЧ и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01.12.2021г.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ОО, ЦДО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bottom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03.12.2021г.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 Дню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урнир района по баскетболу среди образовательных организаций (2008 г.р. и моложе)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№1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Научно-практическая  конференция  среди учащихся 7-11 классов  «Шаг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04.12.2021г.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показом фильма «#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Яволонтер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Истории неравнодушных», приуроченный ко Дню добровольца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заочный конкурс творческих работ для воспитанников ДОУ  «Скоро – скоро Новый год».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06.12.-17.12.2021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работ и творческих проектов младших школьников «Я-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11.12 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Тематические Уроки памяти,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 Дню Героев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09.12.2021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10.12.2021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«Конституция и 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12.12.2021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0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12.12-19.12.2021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0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лыжным гонкам памяти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Н.И. среди образовательных организаций</w:t>
            </w:r>
          </w:p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(открытие лыжного сезона) </w:t>
            </w: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(обязательный вид)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18.12.2021г.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МАОУ ДО «ДЮСШ»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Профилактор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0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 этап ВСОШ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0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362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Областной конкурс «Юный экскурсовод Кузбасса», </w:t>
            </w:r>
            <w:r w:rsidRPr="00077B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этап (отборочный)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12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Ответ на протокол поручений заместителя губернатора КО по организации и проведению 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01.12.2021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1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о проведении рейдов по семьям учащихся школ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АТМО о не приступившим к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посещаемости воспитанников ДОУ (АИС «ДОУ»)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размера родительской</w:t>
            </w:r>
            <w:r w:rsidRPr="00077BFD">
              <w:rPr>
                <w:rFonts w:ascii="Times New Roman" w:hAnsi="Times New Roman"/>
                <w:spacing w:val="-1"/>
                <w:sz w:val="28"/>
                <w:szCs w:val="28"/>
              </w:rPr>
              <w:t>платы  («ЕСО отчеты»)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КО - Кузбасса о не приступившим к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введению дополнительных мест 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10.12.2021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о воспитательных и культурно – просветительских мероприятиях, направленных на развитие у детей и молодежи неприятия идеологии терроризма и привитие им традиционных духовно – нравственных 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по исполнению пунктов «Плана мероприятий по реализации Стратегии противодействия экстремизму в РФ до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2025 года на территории Кемеровской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20.12.2021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детей в ДОУ в возрасте от 3х до 7ми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8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количеству действующих ГКП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8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8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Эксплуатация дошкольных образований (« ЕСО отчеты»)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8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 оздоровления и занятости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64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Разработка плана мероприятий регионального этапа Всероссийской  акции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Эл.школы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2.0 по итогам проведения муниципального этапа ВСОШ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6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ПНПО за 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графику 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зам. директора</w:t>
            </w:r>
          </w:p>
        </w:tc>
      </w:tr>
      <w:tr w:rsidR="00077BFD" w:rsidRPr="00077BFD" w:rsidTr="00077BFD">
        <w:trPr>
          <w:trHeight w:val="57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Онлайн –консультация для учителей ИЗО и музыки о проведении муниципальной предметной олимпиады.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06.12.2021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7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консультация по подготовке материалов к конкурсу «Инновации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13.12.2021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7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Онлайн-консультация для замов по УР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«Разработка и реализация программ в школах с низкими образовательными результатами» (Из опыта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</w:rPr>
              <w:t>16.12.2021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зам. директора</w:t>
            </w:r>
          </w:p>
        </w:tc>
      </w:tr>
      <w:tr w:rsidR="00077BFD" w:rsidRPr="00077BFD" w:rsidTr="00077BFD">
        <w:trPr>
          <w:trHeight w:val="27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рабочих групп по ОППО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77BFD" w:rsidRPr="00077BFD" w:rsidTr="00077BFD">
        <w:trPr>
          <w:trHeight w:val="53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заполнению годового отчета 85 - 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3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 (блок «Сведения об основных работниках» - все ОО)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77BFD" w:rsidRPr="00077BFD" w:rsidTr="00077BFD">
        <w:trPr>
          <w:trHeight w:val="27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с родителями по сбору документов для поездки на Кремлевскую Елку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84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членах ГЭК, привлекаемых к проведению ГИА, которым будут выдаваться ключи шифрования на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15.12.2021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5422" w:type="dxa"/>
        <w:tblInd w:w="-572" w:type="dxa"/>
        <w:tblLayout w:type="fixed"/>
        <w:tblLook w:val="0000"/>
      </w:tblPr>
      <w:tblGrid>
        <w:gridCol w:w="709"/>
        <w:gridCol w:w="2806"/>
        <w:gridCol w:w="5793"/>
        <w:gridCol w:w="1985"/>
        <w:gridCol w:w="1843"/>
        <w:gridCol w:w="2286"/>
      </w:tblGrid>
      <w:tr w:rsidR="00077BFD" w:rsidRPr="00077BFD" w:rsidTr="00077B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Онлайн-семинар педагогов ФГ 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«Новые образовательные технологии в преподавании основ финансовой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17.01.2022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3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Семинар-практикум для учителей химии «Система подготовки учащихся к ГИА и ВПР по химии»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21.01.2022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замов по ВР</w:t>
            </w:r>
            <w:r w:rsidRPr="00077B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Интерактивные методики в профориентации. Методическое обеспечение </w:t>
            </w:r>
            <w:proofErr w:type="spellStart"/>
            <w:r w:rsidRPr="00077B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077B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3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501F45">
            <w:pPr>
              <w:numPr>
                <w:ilvl w:val="0"/>
                <w:numId w:val="5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Для руководящих и педагогических работников</w:t>
            </w:r>
            <w:r w:rsidRPr="00077BFD">
              <w:rPr>
                <w:rFonts w:ascii="Times New Roman" w:hAnsi="Times New Roman"/>
                <w:iCs/>
                <w:sz w:val="24"/>
                <w:szCs w:val="24"/>
              </w:rPr>
              <w:t xml:space="preserve"> «Внедрение бережливых технологий в образовании»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3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документов на областной конкурс «Учитель года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17.01.-23.01.2022г.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Кемерово </w:t>
            </w: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КРИПКиПРО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Мониторин-говые</w:t>
            </w:r>
            <w:proofErr w:type="spellEnd"/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 исследования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«Удовлетворенность качеством общего образования», «Удовлетворенность качеством дошкольного образования»,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«Удовлетворенность качеством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6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>Мероприятия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для обучающихся и  воспитанников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заочный конкурс для педагогов ДОУ, посвященный 140 -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летиюК.И.Чуковского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03-31.01.2022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Cs/>
                <w:sz w:val="24"/>
                <w:szCs w:val="24"/>
              </w:rPr>
              <w:t xml:space="preserve">Заочный  конкурс рисунков для учащихся 5 – 7 классов «Родной Кузбасс» </w:t>
            </w:r>
            <w:r w:rsidRPr="00077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древнейших времен до XVIII века)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 12.01 по 30.01.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Фото – конкурс центров по экспериментированию (для ДОУ)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14.01.-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28.01.20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Турнир района по волейболу среди образовательных организаций (2006-2007 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Тематические классные часы, приуроченные ко Дню полного освобождения Ленинграда от фашистской блокады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     ОО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Турнир района по волейболу среди образовательных организаций (2004-2005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29.01.2022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8"/>
              </w:rPr>
              <w:t>Муниципальная интеллектуальная игра «Моя Родина – Кузбасс»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29.01.2022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методисты</w:t>
            </w:r>
          </w:p>
        </w:tc>
      </w:tr>
      <w:tr w:rsidR="00077BFD" w:rsidRPr="00077BFD" w:rsidTr="00077BFD">
        <w:trPr>
          <w:trHeight w:val="5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Традиционный «Рождественский» турнир по мини-футболу среди образовательных организаций (2006-2007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Январь (по положению) (каникулы)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Национальная 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АТМО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РДК «Юбилейный»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Региональный этап ВСОШ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 и НК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Районный конкурс буклетов «Наше поколение выбирает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этап конкурса детских научно-исследовательских работ «Первые шаги в науку о </w:t>
            </w: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132" w:rsidRPr="00077BFD" w:rsidTr="00FE1631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педагогов «Формирование РППС в групповой»</w:t>
            </w:r>
          </w:p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20.01.2022 г.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№5 «Светлячок»</w:t>
            </w:r>
          </w:p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785132" w:rsidRPr="00077BFD" w:rsidTr="00FE1631">
        <w:trPr>
          <w:trHeight w:val="2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с замами по УР по региональному этапу ВСОШ. Сбор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FE1631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курирующих  конкурс  чтецов «С любовью к Родине» в образовательных организациях.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32" w:rsidRPr="00077BFD" w:rsidRDefault="00785132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785132" w:rsidRPr="00077BFD" w:rsidRDefault="00785132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5132" w:rsidRPr="00077BFD" w:rsidTr="00FE1631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Онлайн - консультация «Установка на успех» (участие школьников во Всероссийском конкурсе юных чтецов «Живая классика»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785132" w:rsidRPr="00077BFD" w:rsidTr="00FE1631">
        <w:trPr>
          <w:trHeight w:val="2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рабочих групп по ОППО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785132" w:rsidRPr="00077BFD" w:rsidTr="00785132">
        <w:trPr>
          <w:trHeight w:val="6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заполнению годового отчета 85 -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МБУ «ИМЦ»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Ответ на протокол поручений заместителя губернатора КО по организации и проведению 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01.01.2022г.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дополнительным местам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7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>Ежеквартальный отчет об исполнении плана мероприятий регионального этапа «Всероссийской акции «</w:t>
            </w:r>
            <w:proofErr w:type="spellStart"/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>Эколята</w:t>
            </w:r>
            <w:proofErr w:type="spellEnd"/>
            <w:r w:rsidRPr="00077B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проведении рейдов по семьям учащихся школ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11.01.2022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в АТМО о не приступившим к занятиям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11.01.2022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в министерство образования и науки КО - Кузбасса о не приступившим к занятиям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11.01.2022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Сводный отчёт 85-К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16.01.2022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 –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 оздоровления и занятости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Составление базы данных о несовершеннолетних, стоящих на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30.01.2022 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Составление базы данных о несовершеннолетних, стоящих на  учете в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30.01.2022 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Составление базы данных о несовершеннолетних, стоящих на  учете в 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30.01.2022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 (блок «Сведения об основных работниках» - все 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77BFD" w:rsidRPr="00077BFD" w:rsidTr="00077B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участников проведения итогового сочинения (изложения по местам проведения итогового сочинения(изложения)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20.01.2022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Проверка внесении данных о всех участниках проведения итогового сочинения (изложения0в соответствии с предоставленными ими заявлениями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до 20.01.2022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</w:tbl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5310" w:type="dxa"/>
        <w:tblInd w:w="-456" w:type="dxa"/>
        <w:tblLayout w:type="fixed"/>
        <w:tblLook w:val="0000"/>
      </w:tblPr>
      <w:tblGrid>
        <w:gridCol w:w="568"/>
        <w:gridCol w:w="2573"/>
        <w:gridCol w:w="6222"/>
        <w:gridCol w:w="1974"/>
        <w:gridCol w:w="1919"/>
        <w:gridCol w:w="2054"/>
      </w:tblGrid>
      <w:tr w:rsidR="00077BFD" w:rsidRPr="00077BFD" w:rsidTr="00077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3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Круглый стол для учителей истории и обществознания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«Новые формы и методы обучения в рамках предметной области «История» и «Обществознания». Внедрение технологии ДО в современных условиях»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14.02.2022 г.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МБУ “ИМЦ”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3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для старших воспитателей  ДОУ и учителей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лассов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 «Проблемы формирования предпосылок учебных универсальных действий у воспитанников подготовительной группы. Проблемы преемственности со школой»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17.02.2022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МАДОУ «Тяжинский детский сад №5 «Светлячок»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Семинар – практикум для замов по УР</w:t>
            </w:r>
            <w:r w:rsidRPr="00077B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«Концепция и среднесрочная программа развития образовательной организации»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17.02.2022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3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химии, биологии, географии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«Интеграция учебных дисциплин в контексте современного образовательного процесса (из опыта работы)»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18.02.2022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тренерской группы по подготовке областного  конкурсанта «Учитель года России»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Архипенко Л.И.,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</w:tr>
      <w:tr w:rsidR="00785132" w:rsidRPr="00077BFD" w:rsidTr="00872E82">
        <w:trPr>
          <w:trHeight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ОМП</w:t>
            </w:r>
          </w:p>
          <w:p w:rsidR="00785132" w:rsidRPr="00077BFD" w:rsidRDefault="00785132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«Использование информационно-коммуникационных технологий в образовательном процессе ДОУ в условиях реализации ФГОС ДО».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08.02.2022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МАДОУ «Тяжинский детский сад №3 «Золотой ключик»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785132" w:rsidRPr="00077BFD" w:rsidTr="00785132">
        <w:trPr>
          <w:trHeight w:val="8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«Экономическое воспитание дошкольников: формирование предпосылок финансовой грамотности в условиях реализации ФГОС ДО»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№1 «Березка»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Областной конкурс «Педагог-психолог России»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01.02.-03.02.2022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г.Кемерово.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3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Прием документов на областной конкурс «Лидеры перемен»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07.02.-13.02.2022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4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Заочный муниципальный конкурс «Лучшая методическая разработка учителя математики и информатики»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10.02.-28.02.2022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областных конкурсов «Инновации в образовании», «Лучшая образовательная организация»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объявлению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Кемерово. </w:t>
            </w: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КРИПКиПРО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документов на областной этап  Всероссийского конкурса «За нравственный подвиг учителя»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объявлению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Конгрессно-выставочные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</w:t>
            </w:r>
            <w:proofErr w:type="gramStart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»К</w:t>
            </w:r>
            <w:proofErr w:type="gramEnd"/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узбасский образовательный форум- 2022»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объявлению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4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501F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Мониторин-говые</w:t>
            </w:r>
            <w:proofErr w:type="spellEnd"/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 исследования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«Удовлетворенность качеством общего образования», «Удовлетворенность качеством дошкольного образования»,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«Удовлетворенность качеством дополнительного образования»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>Мероприятия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для обучающихся и воспитанников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(месячник военно-патриотического воспитания)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чтецов (заочный) «С любовью к Родине».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01.02-18.02.2022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воспитанников ДОУ, посвященный Дню защитника Отечества «Папа может, папа может всё, что угодно»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01.02-18.02.2022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8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Заочный конкурс сочинений для учащихся 5-7 классов «Природа моего края», посвященный Дню родного языка.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06.02 - 26.02. 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Ефименко Е.В., методист </w:t>
            </w:r>
          </w:p>
        </w:tc>
      </w:tr>
      <w:tr w:rsidR="00077BFD" w:rsidRPr="00077BFD" w:rsidTr="00077BFD">
        <w:trPr>
          <w:trHeight w:val="5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151515"/>
                <w:sz w:val="24"/>
                <w:szCs w:val="24"/>
              </w:rPr>
              <w:t>Заочный конкурс литературного творчества для учащихся 5-11 классов «Мастер прозы»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08.02 -26. 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Ефименко Е.В., методист </w:t>
            </w:r>
          </w:p>
        </w:tc>
      </w:tr>
      <w:tr w:rsidR="00077BFD" w:rsidRPr="00077BFD" w:rsidTr="00077BFD">
        <w:trPr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Интеллектуальный турнир по информатике «Своя игра», посвященный Дню российской науки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баскетболу среди образовательных организаций (2006-2007 г.р.)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№1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МБОУТСШ №3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этап  соревнований  воспитанников дошкольных образовательных  организаций Кузбасса «Кузбасская дошкольная лига спорта».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14.02.-21.02.2022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Митинг, возложение цветов к памятной стеле и др. тематические мероприятия,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 Дню памяти россиян, исполнявших служебный долг за пределами Отечества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 (спортивные состязания, конкурсы, поздравления),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20.02.-23.02.2022г.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олимпиада по музыке и изобразительному искусству для учащихся 5-8 классов.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19.02.2022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ТСШ №1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Турнир района по волейболу среди образовательных организаций (2008 г.р. и моложе)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26.02.2022г.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Выставка «Великой Победе посвящается»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Обл. этап межрегионального конкурса «Ученик года»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0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Региональный этап ВСОШ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Школьный этап олимпиады «Здоровое поколение»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МОК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Антинаркотическая акция «Родительский урок»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77BFD" w:rsidRPr="00077BFD" w:rsidTr="00077BF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MS Reference Sans Serif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этап конкурса детских научно-исследовательских работ «Первые шаги в науку о здоровье»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7BFD" w:rsidRPr="00077BFD" w:rsidTr="00077BF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комиссия ТПМПК</w:t>
            </w:r>
          </w:p>
        </w:tc>
      </w:tr>
      <w:tr w:rsidR="00077BFD" w:rsidRPr="00077BFD" w:rsidTr="00077BFD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замов по УР школ с низкими результатами обучения и школ, функционирующих в неблагоприятных социальных условиях (по заявкам)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28.02.2022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зам. директора</w:t>
            </w:r>
          </w:p>
        </w:tc>
      </w:tr>
      <w:tr w:rsidR="00077BFD" w:rsidRPr="00077BFD" w:rsidTr="00077BFD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ведению АИС ДОУ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Нормативные документы ДОУ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рабочей группы ОППО.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принимающих участие в педагогической конференции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для педагогов, принимающих участие в муниципальном  конкурсе профессионального мастерства для учителей физической культуры и ОБЖ «Мое внеклассное мероприятие»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151515"/>
                <w:sz w:val="24"/>
                <w:szCs w:val="24"/>
              </w:rPr>
              <w:t>Консультация «Образовательная онлайн –платформа «Открытая школа»: новые образовательные подходы и возможности»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 согласованию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</w:t>
            </w:r>
          </w:p>
          <w:p w:rsidR="00077BFD" w:rsidRPr="00077BFD" w:rsidRDefault="00077BFD" w:rsidP="00077BFD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Степанов Р.В., методисты</w:t>
            </w:r>
          </w:p>
        </w:tc>
      </w:tr>
      <w:tr w:rsidR="00077BFD" w:rsidRPr="00077BFD" w:rsidTr="00077BFD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с педагогами по оформлению документов на областной этап межрегионального конкурса «Ученик года»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6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о проведении рейдов по семьям учащихся школ округа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АТМО о не приступившим к занятиям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1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КО 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не приступившим к занятиям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1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Мониторинговые исследования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общего образования», «Удовлетворенность качеством дошкольного образования», «Удовлетворенность качеством дополнительного образования»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10.01-07.02.2022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дополнительным местам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3-7 лет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20.02.2022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 оздоровления и занятости детей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25.02.2022г.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Составление и согласование реестра организаций отдыха и оздоровления на 2022 год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Эл.школы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2.0 по итогам проведения регионального этапа ВСОШ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 деятельность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Размещение информации о результатах конкурса на сайте ИМЦ, на сайте Тяжинского района, в районной газете «Призыв»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Информационно-методическое </w:t>
            </w: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сопровождение ЕГЭ и ОГЭ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Сведения об участниках ГИА в форме ЕГЭ всех категорий с указанием перечня учебных предметов, 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выбранных для сдачи ГИА, сведения о форме ГИА, включая категории лиц с ограниченными возможностями здоровья, детей – инвалидов или инвалидов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достоверности данных об участниках ГИА в форме ЕГЭ в соответствии с информацией, предоставленной ими в заявлениях (учебный предмет, дата экзамена, прочее)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работниках ППЭ на ЕГЭ (досрочный период):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 руководители ППЭ;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организаторы в/вне аудитории;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-ассистенты;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-технические специалисты;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-медицинские работники;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-общественные наблюдатели.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Сведения о членах предметных комисси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досрочный период)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Назначение ППЭ на экзамены с указанием использования новых технологий (печать КИМ и сканирование ЭМ в ППЭ) – досрочный период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Сбор информации о ВП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заявления, копии документов)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Назначение аудиторий на экзамены (ЕГЭ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ГЭ,ГВЭ), в т.ч. спец.аудитории на основной период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Сведение о МОУО, ОО, о выпускниках текущего года, о ППЭ, об аудиторном фонде(ОГЭ)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01.02.-25.02.2022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РЦОИ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основное  общее образование (Согласно план - графика)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01.02.  - 15.02.2022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4"/>
          <w:wAfter w:w="12169" w:type="dxa"/>
          <w:trHeight w:val="100"/>
        </w:trPr>
        <w:tc>
          <w:tcPr>
            <w:tcW w:w="3141" w:type="dxa"/>
            <w:gridSpan w:val="2"/>
            <w:tcBorders>
              <w:top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438"/>
        <w:gridCol w:w="6634"/>
        <w:gridCol w:w="1559"/>
        <w:gridCol w:w="1843"/>
        <w:gridCol w:w="2268"/>
      </w:tblGrid>
      <w:tr w:rsidR="00077BFD" w:rsidRPr="00077BFD" w:rsidTr="00077BFD">
        <w:trPr>
          <w:trHeight w:val="606"/>
        </w:trPr>
        <w:tc>
          <w:tcPr>
            <w:tcW w:w="5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368"/>
        </w:trPr>
        <w:tc>
          <w:tcPr>
            <w:tcW w:w="56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Организационно-методическая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Круглый стол социальных педагогов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«Жестокое обращение с несовершеннолетними в семье и школе»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7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Межрайонная конференция педагогов по новым образовательным технологиям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«От теории к практике».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22.03.2022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  3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М.И, методисты</w:t>
            </w:r>
          </w:p>
        </w:tc>
      </w:tr>
      <w:tr w:rsidR="00077BFD" w:rsidRPr="00077BFD" w:rsidTr="00077BFD">
        <w:trPr>
          <w:trHeight w:val="27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Панельная  онлайн-дискуссия  для замов по УР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 с низкими результатами обучения и школ, функционирующих в неблагоприятных социальных условиях «Работа управленческой команды ОО по решению проблем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ШНОРов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24.03.2022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7BFD">
              <w:rPr>
                <w:rFonts w:ascii="Times New Roman" w:hAnsi="Times New Roman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27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РМО замов по ВР</w:t>
            </w:r>
            <w:r w:rsidRPr="00077BFD">
              <w:rPr>
                <w:rStyle w:val="af2"/>
                <w:rFonts w:ascii="Times New Roman" w:hAnsi="Times New Roman"/>
                <w:b w:val="0"/>
                <w:shd w:val="clear" w:color="auto" w:fill="FDFDFD"/>
              </w:rPr>
              <w:t>Фестиваль «Создание ученических объединений в образовательной организации в целях развития деятельности детского общественного движения»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24.03.2022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56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77BFD">
              <w:rPr>
                <w:rFonts w:ascii="Times New Roman" w:hAnsi="Times New Roman"/>
              </w:rPr>
              <w:t>ОМП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«Ранняя профориентация детей дошкольного возраста в рамках реализации ФГОС ДО»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22.03.2022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№2 «Колокольчик»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22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>«Технология современной проектной деятельности в работе с дошкольниками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29.03.2022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Тяжинский детский сад №5 «Светлячок»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81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ПДС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с педагогом психологом «Все в твоих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«Тяжинский детский сад №1 «Березка»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31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Cs/>
                <w:sz w:val="24"/>
                <w:szCs w:val="24"/>
              </w:rPr>
              <w:t>Для руководящих и педагогических работников</w:t>
            </w:r>
            <w:r w:rsidRPr="00077BFD">
              <w:rPr>
                <w:rFonts w:ascii="Times New Roman" w:hAnsi="Times New Roman"/>
                <w:iCs/>
                <w:sz w:val="24"/>
                <w:szCs w:val="24"/>
              </w:rPr>
              <w:t xml:space="preserve"> «Внедрение бережливых технологий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14.03.2022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785132" w:rsidRPr="00077BFD" w:rsidTr="00785132">
        <w:trPr>
          <w:trHeight w:val="560"/>
        </w:trPr>
        <w:tc>
          <w:tcPr>
            <w:tcW w:w="568" w:type="dxa"/>
            <w:vMerge/>
          </w:tcPr>
          <w:p w:rsidR="00785132" w:rsidRPr="00077BFD" w:rsidRDefault="00785132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785132" w:rsidRPr="00077BFD" w:rsidRDefault="00785132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Заочный конкурс для педагогов  «Лучшая презентация к уроку истории и обществознания»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01.03. - 11.03.2022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Е.В., методист</w:t>
            </w:r>
          </w:p>
        </w:tc>
      </w:tr>
      <w:tr w:rsidR="00785132" w:rsidRPr="00077BFD" w:rsidTr="00077BFD">
        <w:trPr>
          <w:trHeight w:val="250"/>
        </w:trPr>
        <w:tc>
          <w:tcPr>
            <w:tcW w:w="568" w:type="dxa"/>
            <w:vMerge/>
          </w:tcPr>
          <w:p w:rsidR="00785132" w:rsidRPr="00077BFD" w:rsidRDefault="00785132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785132" w:rsidRPr="00077BFD" w:rsidRDefault="00785132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заочный конкурс профессионального мастерства для учителей физической культуры и ОБЖ «Мое внеклассное мероприятие»</w:t>
            </w:r>
          </w:p>
        </w:tc>
        <w:tc>
          <w:tcPr>
            <w:tcW w:w="1559" w:type="dxa"/>
            <w:vAlign w:val="center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01.03-25.03.2022 г.</w:t>
            </w:r>
          </w:p>
        </w:tc>
        <w:tc>
          <w:tcPr>
            <w:tcW w:w="1843" w:type="dxa"/>
            <w:vAlign w:val="center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vAlign w:val="center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785132" w:rsidRPr="00077BFD" w:rsidTr="00077BFD">
        <w:trPr>
          <w:trHeight w:val="250"/>
        </w:trPr>
        <w:tc>
          <w:tcPr>
            <w:tcW w:w="568" w:type="dxa"/>
            <w:vMerge/>
          </w:tcPr>
          <w:p w:rsidR="00785132" w:rsidRPr="00077BFD" w:rsidRDefault="00785132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785132" w:rsidRPr="00077BFD" w:rsidRDefault="00785132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785132" w:rsidRPr="00077BFD" w:rsidRDefault="00785132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«Учитель года России»</w:t>
            </w:r>
          </w:p>
        </w:tc>
        <w:tc>
          <w:tcPr>
            <w:tcW w:w="1559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21.03.-25.03.2022 г</w:t>
            </w:r>
          </w:p>
        </w:tc>
        <w:tc>
          <w:tcPr>
            <w:tcW w:w="1843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г.Кемерово.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268" w:type="dxa"/>
          </w:tcPr>
          <w:p w:rsidR="00785132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Л.И.. методист</w:t>
            </w:r>
          </w:p>
        </w:tc>
      </w:tr>
      <w:tr w:rsidR="00077BFD" w:rsidRPr="00077BFD" w:rsidTr="00077BFD">
        <w:trPr>
          <w:trHeight w:val="46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Мероприятия  для обучающихся и воспитанников (экологический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месячник)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01.03.2022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6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«Всемирный день иммунитета» 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Руководители ОО</w:t>
            </w:r>
          </w:p>
        </w:tc>
      </w:tr>
      <w:tr w:rsidR="00077BFD" w:rsidRPr="00077BFD" w:rsidTr="00077BFD">
        <w:trPr>
          <w:trHeight w:val="46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этап чемпионата по профессиональному мастерству для детей дошкольного возраста «Профи Дети».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610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(закрытие лыжного сезона) </w:t>
            </w: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(обязательный вид)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05.03.2022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FD">
              <w:rPr>
                <w:rFonts w:ascii="Times New Roman" w:hAnsi="Times New Roman"/>
                <w:sz w:val="20"/>
                <w:szCs w:val="20"/>
              </w:rPr>
              <w:t>МАОУ ДО «ДЮСШ» Профилакторий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229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Конференция по математике для уч-ся 6-7 классов «Искатель», посвященная Всемирному дню математики. 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229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мини-футболу среди образовательных организаций (2006-2007 г.р.)</w:t>
            </w: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 (обязательный вид)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60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Всероссийский конкурс чтецов «Живая классика» для учащихся 5-11 -х классов (</w:t>
            </w:r>
            <w:r w:rsidRPr="00077BFD">
              <w:rPr>
                <w:rFonts w:ascii="Times New Roman" w:hAnsi="Times New Roman"/>
                <w:i/>
                <w:sz w:val="24"/>
                <w:szCs w:val="24"/>
              </w:rPr>
              <w:t>чтение наизусть отрывков из прозаических произведений, которые не входят в школьную программу по литературе)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18.03.2022 г. 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МБУДО «ТЦДО»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60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Тематические классные часы, приуроченные к празднованию Дня воссоединения Крыма с Россией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60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вокальный конкурс «Музыкальная планета детства».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26.03.2022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46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Предметные олимпиады младших школьников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    28.03.2022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№1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47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Традиционный турнир по волейболу памяти Героя РФ</w:t>
            </w:r>
          </w:p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С.Н. Морозова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Ступишинская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7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акция «Детство без обид и унижений»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7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Областной конкурс «Юный архивист»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7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этап олимпиады «Здоровое поколение»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77BFD" w:rsidRPr="00077BFD" w:rsidTr="00077BFD">
        <w:trPr>
          <w:trHeight w:val="542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Межрегиональный конкурс детских научно-исследовательских работ «Первые шаги в науку о здоровье»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РЦППМС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РЦППМС</w:t>
            </w:r>
          </w:p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77BFD" w:rsidRPr="00077BFD" w:rsidTr="00077BFD">
        <w:trPr>
          <w:trHeight w:val="545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комиссия ТПМПК</w:t>
            </w:r>
          </w:p>
        </w:tc>
      </w:tr>
      <w:tr w:rsidR="00077BFD" w:rsidRPr="00077BFD" w:rsidTr="00077BFD">
        <w:trPr>
          <w:trHeight w:val="300"/>
        </w:trPr>
        <w:tc>
          <w:tcPr>
            <w:tcW w:w="56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55A64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    Консультация в онлайн режиме  для учителей информатики «ГИА по информатике. Затруднения и пути их решения»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24.03.2022 г.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по ведению АИС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tabs>
                <w:tab w:val="left" w:pos="165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6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рабочей группы по ОППО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638"/>
        </w:trPr>
        <w:tc>
          <w:tcPr>
            <w:tcW w:w="56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о проведении рейдов по семьям учащихся школ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63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АТМО о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- Кузбасса  о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посещаемости воспитанников ДОУ (АИС «ДОУ»)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размера родительской платы  (« ЕСО отчеты»)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введению дополнительных мест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4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4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по исполнению пунктов «Плана мероприятий по реализации Стратегии противодействия экстремизму в РФ до 2025 года на территории Кемеровской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4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детей в ДОУ в возрасте от 3х до 7ми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43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количеству действующих ГКП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26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Эксплуатация дошкольных образований (« ЕСО отчеты»)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60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ПНПО за </w:t>
            </w:r>
            <w:r w:rsidRPr="00077BF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BFD">
              <w:rPr>
                <w:rFonts w:ascii="Times New Roman" w:eastAsiaTheme="minorHAnsi" w:hAnsi="Times New Roman"/>
                <w:sz w:val="18"/>
                <w:szCs w:val="18"/>
              </w:rPr>
              <w:t>По графику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BFD">
              <w:rPr>
                <w:rFonts w:ascii="Times New Roman" w:eastAsiaTheme="minorHAnsi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258"/>
        </w:trPr>
        <w:tc>
          <w:tcPr>
            <w:tcW w:w="56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Merge w:val="restart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Внесение сведений в РИС обеспечение проведения ГИА обучающихся, освоивших среднее общее образование (Допуск прохождения ГИА досрочный период)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По графику ГУ ОЦМКО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</w:rPr>
              <w:t xml:space="preserve"> О.В.,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258"/>
        </w:trPr>
        <w:tc>
          <w:tcPr>
            <w:tcW w:w="56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7BFD" w:rsidRPr="00077BFD" w:rsidRDefault="00077BFD" w:rsidP="00077B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Внесение сведений в РИС обеспечение проведения ГИА обучающихся, освоивших среднее общее образование (согласно план - графика досрочный, основной период)</w:t>
            </w:r>
          </w:p>
        </w:tc>
        <w:tc>
          <w:tcPr>
            <w:tcW w:w="1559" w:type="dxa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По графику ГУ ОЦМКО</w:t>
            </w:r>
          </w:p>
        </w:tc>
        <w:tc>
          <w:tcPr>
            <w:tcW w:w="1843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</w:rPr>
              <w:t xml:space="preserve"> О.В., методист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26CD" w:rsidRPr="00077BFD" w:rsidTr="00077BFD">
        <w:trPr>
          <w:trHeight w:val="258"/>
        </w:trPr>
        <w:tc>
          <w:tcPr>
            <w:tcW w:w="56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5A26CD" w:rsidRPr="00077BFD" w:rsidRDefault="005A26CD" w:rsidP="005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Апробация технологии печати полного комплекта ЭМ в аудиториях ППЭ с участием обучающихся 11 классов</w:t>
            </w:r>
          </w:p>
        </w:tc>
        <w:tc>
          <w:tcPr>
            <w:tcW w:w="1559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графику ГУ ОЦМКО</w:t>
            </w:r>
          </w:p>
        </w:tc>
        <w:tc>
          <w:tcPr>
            <w:tcW w:w="1843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№1</w:t>
            </w:r>
          </w:p>
        </w:tc>
        <w:tc>
          <w:tcPr>
            <w:tcW w:w="2268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</w:rPr>
              <w:t xml:space="preserve"> О.В., методист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26CD" w:rsidRPr="00077BFD" w:rsidTr="00077BFD">
        <w:trPr>
          <w:trHeight w:val="285"/>
        </w:trPr>
        <w:tc>
          <w:tcPr>
            <w:tcW w:w="56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5A26CD" w:rsidRPr="00077BFD" w:rsidRDefault="005A26CD" w:rsidP="005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1559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</w:rPr>
              <w:t xml:space="preserve"> О.В., методист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26CD" w:rsidRPr="00077BFD" w:rsidTr="00077BFD">
        <w:trPr>
          <w:trHeight w:val="285"/>
        </w:trPr>
        <w:tc>
          <w:tcPr>
            <w:tcW w:w="56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455A64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A26CD" w:rsidRPr="00077BFD" w:rsidRDefault="005A26CD" w:rsidP="005A26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5A26CD" w:rsidRPr="00077BFD" w:rsidRDefault="005A26CD" w:rsidP="005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Акция «Единый день сдачи ОГЭ родителями»</w:t>
            </w:r>
          </w:p>
        </w:tc>
        <w:tc>
          <w:tcPr>
            <w:tcW w:w="1559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eastAsia="Calibri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eastAsia="Calibri" w:hAnsi="Times New Roman"/>
                <w:sz w:val="24"/>
                <w:szCs w:val="24"/>
              </w:rPr>
              <w:t xml:space="preserve"> О.В., методист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26CD" w:rsidRPr="00077BFD" w:rsidTr="00077BFD">
        <w:trPr>
          <w:trHeight w:val="285"/>
        </w:trPr>
        <w:tc>
          <w:tcPr>
            <w:tcW w:w="568" w:type="dxa"/>
            <w:vMerge w:val="restart"/>
            <w:vAlign w:val="center"/>
          </w:tcPr>
          <w:p w:rsidR="005A26CD" w:rsidRPr="00077BFD" w:rsidRDefault="00785132" w:rsidP="005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Информационно-методическое сопровождение ЕГЭ и ОГЭ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среднее общее образование (Допуск прохождения ГИА досрочный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01.03. - 30.03.2022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26CD" w:rsidRPr="00077BFD" w:rsidTr="00077BFD">
        <w:trPr>
          <w:trHeight w:val="285"/>
        </w:trPr>
        <w:tc>
          <w:tcPr>
            <w:tcW w:w="568" w:type="dxa"/>
            <w:vMerge/>
            <w:vAlign w:val="center"/>
          </w:tcPr>
          <w:p w:rsidR="005A26CD" w:rsidRPr="00077BFD" w:rsidRDefault="005A26CD" w:rsidP="005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среднее общее образование (согласно план - графика основной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01.03. - 30.03.2022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  <w:p w:rsidR="005A26C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20688" w:type="dxa"/>
        <w:tblInd w:w="-176" w:type="dxa"/>
        <w:tblLayout w:type="fixed"/>
        <w:tblLook w:val="0000"/>
      </w:tblPr>
      <w:tblGrid>
        <w:gridCol w:w="568"/>
        <w:gridCol w:w="2268"/>
        <w:gridCol w:w="6804"/>
        <w:gridCol w:w="1559"/>
        <w:gridCol w:w="1843"/>
        <w:gridCol w:w="2268"/>
        <w:gridCol w:w="2968"/>
        <w:gridCol w:w="2410"/>
      </w:tblGrid>
      <w:tr w:rsidR="00077BFD" w:rsidRPr="00077BFD" w:rsidTr="00077BFD">
        <w:trPr>
          <w:gridAfter w:val="2"/>
          <w:wAfter w:w="537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gridAfter w:val="2"/>
          <w:wAfter w:w="5378" w:type="dxa"/>
          <w:trHeight w:val="3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ОБЖ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работы РМО за 2021-2022 учебный год. Перспективное планирование на 2022-2023 учебный год»»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06.04.2022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3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иностранного языка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7BFD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Работа в парах как средство развития у обучающихся коммуникативных УУД на уроках иностранного языка»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12.04.2022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Ефименко Е.В.,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3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ЕНЦ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работы РМО за 2021-2022 учебный год. Перспективное планирование на 2022-2023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3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Информационно-практический семинар замов по</w:t>
            </w:r>
            <w:r w:rsidRPr="00077BF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УР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«Организация и проведение государственной итоговой аттестации в 2022 году».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21.04.2022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gridAfter w:val="2"/>
          <w:wAfter w:w="5378" w:type="dxa"/>
          <w:trHeight w:val="3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начальных классов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олимпиадных работ. Итог работы РМО за 2021-2022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Постоянно-действующий семинар с педагогами-логопедами «Речь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14.04.2022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16"/>
                <w:szCs w:val="16"/>
                <w:lang w:eastAsia="en-US"/>
              </w:rPr>
              <w:t>МБДОУ «Тяжинский детский сад №5 «Светлячок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Совета по ОППО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27.04.2022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«Формирование предпосылок УУД у детей дошкольного возраста в условиях преемственности со школой»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«Тяжинский детский сад №8 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 детей дошкольного возраста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19.04.2022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</w:t>
            </w:r>
            <w:proofErr w:type="spellStart"/>
            <w:r w:rsidRPr="00077BFD">
              <w:rPr>
                <w:rFonts w:ascii="Times New Roman" w:hAnsi="Times New Roman"/>
                <w:sz w:val="18"/>
                <w:szCs w:val="18"/>
              </w:rPr>
              <w:t>Итатский</w:t>
            </w:r>
            <w:proofErr w:type="spellEnd"/>
            <w:r w:rsidRPr="00077BFD">
              <w:rPr>
                <w:rFonts w:ascii="Times New Roman" w:hAnsi="Times New Roman"/>
                <w:sz w:val="18"/>
                <w:szCs w:val="18"/>
              </w:rPr>
              <w:t xml:space="preserve"> детский сад №1 «</w:t>
            </w:r>
            <w:proofErr w:type="spellStart"/>
            <w:r w:rsidRPr="00077BFD">
              <w:rPr>
                <w:rFonts w:ascii="Times New Roman" w:hAnsi="Times New Roman"/>
                <w:sz w:val="18"/>
                <w:szCs w:val="18"/>
              </w:rPr>
              <w:t>Гусельки</w:t>
            </w:r>
            <w:proofErr w:type="spellEnd"/>
            <w:r w:rsidRPr="00077BF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9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«Русское народное творчество как средство развития речи детей дошкольного возраста в рамках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26.04.2022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BFD">
              <w:rPr>
                <w:rFonts w:ascii="Times New Roman" w:hAnsi="Times New Roman"/>
                <w:sz w:val="18"/>
                <w:szCs w:val="18"/>
              </w:rPr>
              <w:t>МБДОУ «</w:t>
            </w:r>
            <w:proofErr w:type="spellStart"/>
            <w:r w:rsidRPr="00077BFD">
              <w:rPr>
                <w:rFonts w:ascii="Times New Roman" w:hAnsi="Times New Roman"/>
                <w:sz w:val="18"/>
                <w:szCs w:val="18"/>
              </w:rPr>
              <w:t>Нововосточный</w:t>
            </w:r>
            <w:proofErr w:type="spellEnd"/>
            <w:r w:rsidRPr="00077BFD">
              <w:rPr>
                <w:rFonts w:ascii="Times New Roman" w:hAnsi="Times New Roman"/>
                <w:sz w:val="18"/>
                <w:szCs w:val="18"/>
              </w:rPr>
              <w:t xml:space="preserve"> детский сад «Светлячок»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35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Прием документов на областные конкурсы: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«Кузбасс - малая Родина»,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«ИТ- образование Кузбасса 21 века»,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«Педагогические таланты Кузбасса»,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«Новая волна»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«Лучший педагог-наставник»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01.04.-30.04.2022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7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«Лидеры перемен»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12.04-14.04.2022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г.Кемерово,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>Мероприяти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я для обучающихся и воспитанников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(месячник «Победа»)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Соревнования по пулевой стрельбе из пневматического оружия.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02.04.2022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Заочный конкурс компьютерных рисунков и видеороликов, посвященный году народного искусства и нематериального  культурного 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04.04.- 16.04.2022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Муниципальная предметная олимпиада для учащихся 4-х классов по ОРКСЭ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«Знают все мои друзья, знаю ПДД и я!» (для воспитанников 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компьютерного творчества   на иностранном языке «Лучшая презентация на иностранном языке»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09.04.2022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Первенство района по волейболу среди образовательных организаций (2006-2007 г.р.)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09.04.2022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12.04.2022г.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077BFD"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конкурс рисунков, посвященный Дню победы советского народа в Великой Отечественной войне 1941 – 1945 годов «Я рисую Победу» (для воспитанников 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14.04.-25.04.2022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ИМЦ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баскетболу среди образовательных организаций  (2008-2010 г.р.)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МБОУТСШ №1</w:t>
            </w:r>
          </w:p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баскетболу среди образовательных организаций памяти А.М.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23.04.2022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 МБОУ ТСШ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6"/>
              </w:rPr>
              <w:t>Всероссийский открытый урок “ОБЖ” (приуроченный ко Дню пожарной охраны)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30.04.2022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   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Районная краеведческая конференция «Живи,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Тяжинская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  В течение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День выбора рабочей профессии</w:t>
            </w:r>
          </w:p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Ежегодная общероссийская добровольческая акция «Весенняя неделя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МО и НК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Консультацион-ная</w:t>
            </w:r>
            <w:proofErr w:type="spellEnd"/>
            <w:proofErr w:type="gramEnd"/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Онлайн-консультация с педагогами ИЗО о проведении 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11.04.2022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Консультация с начальниками лагерей по летнему отдыху детей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30.04.2022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Заседание рабочих групп по ОППО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Консультации с родителями по сбору и приему документов в ГБНОУ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Подготовка ответа на протокол поручений заместителя губернатора КО по организации и проведению 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01.04.2022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5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о проведении рейдов по семьям учащихся школ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АТМО о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Отчет в Министерство образования и науки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- Кузбасса  о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Ежеквартальный отчет об исполнении плана мероприятий регионального этапа «Всероссийской акции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дополнительным местам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10.04.2022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оздоровления и занятости детей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Составление и согласование реестра организаций отдыха и оздоровления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Программа летнего отдыха, оздоровления, занятости детей и подростков Тяжинского муниципального района в 2021  году  «Летний отдых - 2022»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по оздоровлению детей в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10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2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«Лицеист»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gridAfter w:val="2"/>
          <w:wAfter w:w="5378" w:type="dxa"/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Размещение результатов предметных олимпиад младших школьников на сайте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12.04.2022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работниках ППЭ на основной период проведения ЕГЭ, ОГЭ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01.04.-30.04.2022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9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410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Сведения о членах ПК  в основной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01.04.-30.04.2022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9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Назначение ППЭ на экзамены, аудитории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,.  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работников ППЭ на основной период (ЕГЭ, ОГЭ).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01.04.-30.04.2022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9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Распределение участников ГИА по ППЭ  в основной период (ОГЭ).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01.04.-30.04.2022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  <w:tc>
          <w:tcPr>
            <w:tcW w:w="2968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МАЙ</w:t>
      </w: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5339" w:type="dxa"/>
        <w:tblInd w:w="-176" w:type="dxa"/>
        <w:tblLayout w:type="fixed"/>
        <w:tblLook w:val="0000"/>
      </w:tblPr>
      <w:tblGrid>
        <w:gridCol w:w="568"/>
        <w:gridCol w:w="2268"/>
        <w:gridCol w:w="6804"/>
        <w:gridCol w:w="1559"/>
        <w:gridCol w:w="1843"/>
        <w:gridCol w:w="2297"/>
      </w:tblGrid>
      <w:tr w:rsidR="00077BFD" w:rsidRPr="00077BFD" w:rsidTr="00077BFD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математики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деятельности РМО за 2021/2022 учебный год. Перспективное планирование на 2022/2023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03.05.2022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 В.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ОРКСЭ и ОДНКНР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работы РМО за 2021-2022 учебный год. Перспективное планирование на 2022-2023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04.05.2022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физики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работы РМО за 2021-2022 учебный год. Перспективное планирование на 2022-2023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иностранного языка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деятельности РМО за 2021/2022 учебный год. Перспективное планирование на 2022/2023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10.05.2022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физической культуры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работы РМО за 2021 - 2022 учебный год. Перспективное планирование на 2022 - 2023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 методист</w:t>
            </w:r>
          </w:p>
        </w:tc>
      </w:tr>
      <w:tr w:rsidR="00077BFD" w:rsidRPr="00077BFD" w:rsidTr="00077BFD">
        <w:trPr>
          <w:trHeight w:val="6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Вернисаж  педагогических идей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«Волшебный мир познания» (технология,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16.05.2022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Ефименко Е.В., методисты  </w:t>
            </w:r>
          </w:p>
        </w:tc>
      </w:tr>
      <w:tr w:rsidR="00077BFD" w:rsidRPr="00077BFD" w:rsidTr="00077BFD">
        <w:trPr>
          <w:trHeight w:val="4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русского языка и литературы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 «Анализ деятельности РМО за 2021/2022 учебный год. Перспективное планирование на 2022/2023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17.05.2022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учителей информатики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«Анализ деятельности РМО за 2021/2022 учебный год. Перспективное планирование на 2022/2023 учебный год»</w:t>
            </w:r>
          </w:p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18.05.2022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4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Форсайт сессия для замов по УР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«Анализ работы за 2021-2022 учебный года. Создание «Дорожной карты» на новый учебный 2022-2023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20.05.2022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зам. директора</w:t>
            </w:r>
          </w:p>
        </w:tc>
      </w:tr>
      <w:tr w:rsidR="00077BFD" w:rsidRPr="00077BFD" w:rsidTr="00077BFD">
        <w:trPr>
          <w:trHeight w:val="2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 xml:space="preserve">РМО социальных педагогов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«План на 2022 – 2023 учебный год. Анализ работы. Организация безопасности и жизнедеятельности в летнее время»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26.05.2022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РМО замов по ВР</w:t>
            </w:r>
            <w:r w:rsidRPr="00077BFD">
              <w:rPr>
                <w:rStyle w:val="af2"/>
                <w:shd w:val="clear" w:color="auto" w:fill="FDFDFD"/>
              </w:rPr>
              <w:t>«Мониторинг организации воспитательной работы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26.05.2022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Д.А., методист</w:t>
            </w:r>
          </w:p>
        </w:tc>
      </w:tr>
      <w:tr w:rsidR="00077BFD" w:rsidRPr="00077BFD" w:rsidTr="00077BFD">
        <w:trPr>
          <w:trHeight w:val="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для организаторов в/вне аудитории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государственной итоговой аттестации по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основного общего и среднего общего образования».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для общественных наблюдателей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государственной итоговой аттестации по программам основного общего и среднего общего образования».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ПДС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Для руководящих и педагогических работников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«Внедрение бережливых технологий в образовании». </w:t>
            </w:r>
            <w:r w:rsidRPr="00077BFD">
              <w:rPr>
                <w:rFonts w:ascii="Times New Roman" w:hAnsi="Times New Roman"/>
                <w:iCs/>
                <w:sz w:val="24"/>
                <w:szCs w:val="24"/>
              </w:rPr>
              <w:t>Презентация проектов, реализованных за год.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12.05.2022 г.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Архипенко Л.И., зам. директора </w:t>
            </w:r>
          </w:p>
        </w:tc>
      </w:tr>
      <w:tr w:rsidR="00077BFD" w:rsidRPr="00077BFD" w:rsidTr="00077BFD">
        <w:trPr>
          <w:trHeight w:val="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Организационно-методическое и информационное сопровождение конкурсов профессионального мастерства (кураторы конкурсного движения в ОО).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«Проблемы и перспективы сопровождения конкурсов профессионального мастерства в системе образования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Архипенко Л.И., зам. директора</w:t>
            </w:r>
          </w:p>
        </w:tc>
      </w:tr>
      <w:tr w:rsidR="00077BFD" w:rsidRPr="00077BFD" w:rsidTr="00077BFD">
        <w:trPr>
          <w:trHeight w:val="8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заочный конкурс методических разработок «Ранняя профориентация воспитанников»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03.05- 06.06.2022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МБУ «ИМЦ»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01.05-09.05.2022г.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077BFD"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Акции «Инвалид – равный член общества», приуроченная к Международному дню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05.05.2022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ЦДО, ОО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А.М.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Зажжение Вечного огня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08.05.2022г.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14.05.2022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Урок здоровья для учащихся 7-8 классов, приуроченный ко Всемирному дню без табачного дыма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16-18. 05.2022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Муниципальный очный конкурс для уч-ся 6-7 классов «Юный столяр»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Ефименко Е.В., 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Первенство района по лапте среди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21.05.2022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Тихонова М.И.,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Неделя защиты детства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26.05-01.06.2021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комиссия ТПМПК</w:t>
            </w:r>
          </w:p>
        </w:tc>
      </w:tr>
      <w:tr w:rsidR="00077BFD" w:rsidRPr="00077BFD" w:rsidTr="00077BFD">
        <w:trPr>
          <w:trHeight w:val="5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Организации акции «Помоги собраться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Работа с картами ВСОКО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проведении рейдов по семьям учащихся школ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в АТМО о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 в Министерство образования и науки КО 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не приступившим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Отчёт по дополнительным местам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Сбор информации по открытию лагерей дневного пребывания, загородного лагеря, палаточного лагеря, лагерь труда и отдыха</w:t>
            </w:r>
          </w:p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(паспорта, заявления на реестр)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от 3-7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 оздоровления и  занятости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pStyle w:val="1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25.05.2022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77BFD" w:rsidRPr="00077BFD" w:rsidTr="00077BFD">
        <w:trPr>
          <w:trHeight w:val="6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Совета по ОППО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19.05.2022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электронной базы АИС «Лицеист»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5A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077BFD" w:rsidRPr="00077BFD" w:rsidTr="00077BFD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наличии допуска к прохождению ГИА.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01.05-20.05.2022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работников ППЭ по экзаменам.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01.05-20.05.2022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среднее общее образование (распределение работников по экзаменам на основной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01.05-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04.05.2022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 программам основного общего и среднего общего образования в форме ЕГЭ, ОГЭ, ГВЭ (основной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ТСШ №1,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5A26C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Кирюшкина М.Н., директор </w:t>
            </w: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ИЮНЬ</w:t>
      </w: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568"/>
        <w:gridCol w:w="2268"/>
        <w:gridCol w:w="6833"/>
        <w:gridCol w:w="1984"/>
        <w:gridCol w:w="1389"/>
        <w:gridCol w:w="2268"/>
      </w:tblGrid>
      <w:tr w:rsidR="00077BFD" w:rsidRPr="00077BFD" w:rsidTr="00077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7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</w:rPr>
              <w:t>Семинар с воспитателями загородного оздоровительного лагеря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«Олимпиец», палаточного лагеря «Спутник»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ДП на базе 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7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 для старших воспитателей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«Новые формы работы с воспитанниками. Итоги и планирование»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03.06.2022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7BFD">
              <w:rPr>
                <w:rFonts w:ascii="Times New Roman" w:hAnsi="Times New Roman"/>
                <w:sz w:val="18"/>
                <w:szCs w:val="18"/>
                <w:lang w:eastAsia="en-US"/>
              </w:rPr>
              <w:t>МБДОУ «Тяжинский детский сад №8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Панельная дискуссия учителей музыки и ИЗО</w:t>
            </w: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«Преподавание предметов образовательной области «Искусства». Итоги года. Перспективы на новый учебный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06.06.2022г.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Создание сборника положений конкурсов профессионального мастерства на 2022-2023 учебный год. Рассылка информации по конкурсам по ОО.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077BFD" w:rsidRPr="00077BFD" w:rsidTr="00077BFD">
        <w:trPr>
          <w:trHeight w:val="10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проф. мастерства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 тур областного конкурса «Новая волна» (компьютерное тестирование)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01.06.-13.06.2022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077BFD" w:rsidRPr="00077BFD" w:rsidTr="00077BFD">
        <w:trPr>
          <w:trHeight w:val="34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«Школа – территория здоровья»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июнь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РЦППМС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52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</w:rPr>
              <w:t>Мероприятия</w:t>
            </w: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Турнир по мини-футболу,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СК 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Тихонова М.И.,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5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Антинаркотическая акция «Летний лагерь – территория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77BFD" w:rsidRPr="00077BFD" w:rsidTr="00077BFD">
        <w:trPr>
          <w:trHeight w:val="5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«Школа – территория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РЦППМС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РЦППМС</w:t>
            </w:r>
          </w:p>
          <w:p w:rsidR="00077BFD" w:rsidRPr="00077BFD" w:rsidRDefault="00077BFD" w:rsidP="00077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77BFD" w:rsidRPr="00077BFD" w:rsidTr="00077BFD">
        <w:trPr>
          <w:trHeight w:val="5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ТПМПК (при наличии заявок)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комиссия ТПМПК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Аналитическая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 по посещаемости воспитанников ДОУ (АИС «ДОУ»)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размера родительской платы  (« ЕСО отчеты»)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05.06.2022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введению дополнительных мест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10.06.2022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количеству действующих ГКП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20.06.2022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о воспитательных и культурно – просветительских мероприятиях, направленных на развитие у детей и молодежи неприятия идеологии терроризма и привитие им традиционных духовно – нравственных 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20.06.2022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Отчет по исполнению пунктов «Плана мероприятий по реализации Стратегии противодействия экстремизму в РФ до 2025 года на территории 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20.06.2022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численности детей в ДОУ в возрасте от 3х до 7ми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20.06.2022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2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Эксплуатация дошкольных образований (« ЕСО отчеты»)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0F0F0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оздоровления и занятости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Сбор информации по открытию лагерей дневного пребывания, загородного лагеря, палаточного лагеря, лагерь труда и отдых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заключенияРоспотребнадзора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, приказы на открытие лагерей)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24.06.2022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 программам основного общего и среднего общего образования в форме ЕГЭ, ОГЭ, ГВЭ (основной период)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077BFD">
              <w:rPr>
                <w:rFonts w:ascii="Times New Roman" w:hAnsi="Times New Roman"/>
                <w:sz w:val="20"/>
                <w:szCs w:val="20"/>
              </w:rPr>
              <w:t>Рособрнадзора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ТСШ №1, 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785132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Кирюшкина М.Н., директор</w:t>
            </w:r>
          </w:p>
        </w:tc>
      </w:tr>
      <w:tr w:rsidR="00077BFD" w:rsidRPr="00077BFD" w:rsidTr="00077BF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W w:w="15310" w:type="dxa"/>
        <w:tblInd w:w="-176" w:type="dxa"/>
        <w:tblLayout w:type="fixed"/>
        <w:tblLook w:val="0000"/>
      </w:tblPr>
      <w:tblGrid>
        <w:gridCol w:w="568"/>
        <w:gridCol w:w="2268"/>
        <w:gridCol w:w="6804"/>
        <w:gridCol w:w="1559"/>
        <w:gridCol w:w="1843"/>
        <w:gridCol w:w="2268"/>
      </w:tblGrid>
      <w:tr w:rsidR="00077BFD" w:rsidRPr="00077BFD" w:rsidTr="00077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Конкурсы проф. мастерства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Сбор заявок-портфолио участников областного конкурса «лучшая управленческая команда образовательной организации Кузбасса»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 методист</w:t>
            </w:r>
          </w:p>
        </w:tc>
      </w:tr>
      <w:tr w:rsidR="00077BFD" w:rsidRPr="00077BFD" w:rsidTr="00077BFD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Подготовка ответа на протокол поручений заместителя губернатора КО по организации и проведению 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01.07.2022 г.</w:t>
            </w:r>
          </w:p>
          <w:p w:rsidR="00077BFD" w:rsidRPr="00077BFD" w:rsidRDefault="00077BFD" w:rsidP="00077BFD">
            <w:pPr>
              <w:pStyle w:val="6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3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Анализ ГИА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01.07-20.07.2022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Мониторинг  оздоровления и занятости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До 25.07.2022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 (блоки: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деятельность», «Обучающиеся и </w:t>
            </w: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воспитанники», «Воспитательно-образовательная деятельность»  - все ОО, «Нормативно-правовая база» - 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, ОО,  «Безопасность», «Методическая деятельность» - ДОО, «Сеть» - ОО, «Нормативно-правовая база», «Обучающиеся и воспитанники», «Безопасность» - ДОО)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Отчеты  по  выполнении норм питания в ДОУ, д/дом, коррекционная школа (по запросу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О.П., технолог</w:t>
            </w:r>
          </w:p>
        </w:tc>
      </w:tr>
      <w:tr w:rsidR="00077BFD" w:rsidRPr="00077BFD" w:rsidTr="00077BFD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стоимости питания воспитанников 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О.П., технолог</w:t>
            </w:r>
          </w:p>
        </w:tc>
      </w:tr>
      <w:tr w:rsidR="00077BFD" w:rsidRPr="00077BFD" w:rsidTr="00077BFD">
        <w:trPr>
          <w:trHeight w:val="4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Анализ натуральных норм питания 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О.П., технолог</w:t>
            </w:r>
          </w:p>
        </w:tc>
      </w:tr>
      <w:tr w:rsidR="00077BFD" w:rsidRPr="00077BFD" w:rsidTr="00077BF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a3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Акции и мероприятия, направленные на формирование законопослушного поведения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Областная акция «Первое сентября, каждому школьнику»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Киселева Ю.В., методист</w:t>
            </w:r>
          </w:p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BFD" w:rsidRPr="00077BFD" w:rsidRDefault="00077BFD" w:rsidP="00077B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FD">
        <w:rPr>
          <w:rFonts w:ascii="Times New Roman" w:hAnsi="Times New Roman"/>
          <w:b/>
          <w:sz w:val="28"/>
          <w:szCs w:val="28"/>
        </w:rPr>
        <w:t>АВГУСТ</w:t>
      </w:r>
    </w:p>
    <w:p w:rsidR="00077BFD" w:rsidRPr="00077BFD" w:rsidRDefault="00077BFD" w:rsidP="00077BF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568"/>
        <w:gridCol w:w="2268"/>
        <w:gridCol w:w="6804"/>
        <w:gridCol w:w="1871"/>
        <w:gridCol w:w="1531"/>
        <w:gridCol w:w="2268"/>
      </w:tblGrid>
      <w:tr w:rsidR="00077BFD" w:rsidRPr="00077BFD" w:rsidTr="00077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77BFD" w:rsidRPr="00077BFD" w:rsidTr="00077BFD">
        <w:trPr>
          <w:trHeight w:val="63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077BFD" w:rsidRPr="00077BFD" w:rsidRDefault="00077BFD" w:rsidP="00501F45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Августовские мероприятия в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(Организация выездов)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</w:t>
            </w:r>
            <w:proofErr w:type="spellEnd"/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ПРО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077BFD" w:rsidRPr="00077BFD" w:rsidTr="00077BFD">
        <w:trPr>
          <w:trHeight w:val="7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Заседания предметных методических объединений в рамках августовских мероприятий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По плану работы методистов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077BFD" w:rsidRPr="00077BFD" w:rsidTr="00077BFD">
        <w:trPr>
          <w:trHeight w:val="10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заключения договоров с физическими и юридическими лицами, договоров о сотрудничестве с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 курсах повышения квалификации руководящих и педагогических работниках образовательных организаций Тяжинского муниципального района на 2019-2020 учебный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Тимченко Е.В.,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FD" w:rsidRPr="00077BFD" w:rsidTr="00077BFD">
        <w:trPr>
          <w:trHeight w:val="4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501F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szCs w:val="24"/>
              </w:rPr>
              <w:t>Конкурсы проф. мастерства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Очные этапы областных конкурсов: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 «Новая волна», 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«Педагогические таланты Кузбасса»,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«Лучшая управленческая команда образовательной организации Кузбасса»,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«Лучший педагог-наставник»,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«ИТ-образование Кузбасса 21 века».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рамках августовских образовательных событий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Архипенко Л.И.,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77BFD" w:rsidRPr="00077BFD" w:rsidTr="00077BFD">
        <w:trPr>
          <w:trHeight w:val="11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</w:t>
            </w:r>
          </w:p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 xml:space="preserve">Составление ответа на протокол поручений заместителя губернатора 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КОпо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проведению ЛОК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01.08.2022 г.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О.В., методист</w:t>
            </w:r>
          </w:p>
        </w:tc>
      </w:tr>
      <w:tr w:rsidR="00077BFD" w:rsidRPr="00077BFD" w:rsidTr="00077BFD">
        <w:trPr>
          <w:trHeight w:val="1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Мониторинг  оздоровления и  занятости детей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до 25.08.2022 г.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ЗеленкинаО.</w:t>
            </w:r>
            <w:proofErr w:type="gramStart"/>
            <w:r w:rsidRPr="00077B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77BFD">
              <w:rPr>
                <w:rFonts w:ascii="Times New Roman" w:hAnsi="Times New Roman"/>
                <w:sz w:val="24"/>
                <w:szCs w:val="24"/>
              </w:rPr>
              <w:t>,. методист</w:t>
            </w:r>
          </w:p>
        </w:tc>
      </w:tr>
      <w:tr w:rsidR="00077BFD" w:rsidRPr="00077BFD" w:rsidTr="00077BFD">
        <w:trPr>
          <w:trHeight w:val="5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Заполнение АИС «Образование Кемеровской области» (блоки: «Методическая деятельность», «Материально-техническая база», «Информатизация» - ОО, ДОП, «Безопасность», «</w:t>
            </w:r>
            <w:proofErr w:type="spellStart"/>
            <w:r w:rsidRPr="00077BFD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</w:rPr>
              <w:t xml:space="preserve"> деятельность» - ОО)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Е.Ю., методист</w:t>
            </w:r>
          </w:p>
        </w:tc>
      </w:tr>
      <w:tr w:rsidR="00077BFD" w:rsidRPr="00077BFD" w:rsidTr="00077BFD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BF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сопровождение ЕГЭ и ОГЭ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основное общее образование (дополнительный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01.08 –</w:t>
            </w:r>
          </w:p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25.08.2022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  <w:tr w:rsidR="00077BFD" w:rsidRPr="0001349D" w:rsidTr="00077BFD">
        <w:trPr>
          <w:trHeight w:val="4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FD" w:rsidRPr="00077BFD" w:rsidRDefault="00077BFD" w:rsidP="0007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сведений в РИС обеспечение проведения ГИА обучающихся, освоивших среднее общее образование (дополнительный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15.08.-23.08.2022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>Зеленкина</w:t>
            </w:r>
            <w:proofErr w:type="spellEnd"/>
            <w:r w:rsidRPr="00077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методист</w:t>
            </w:r>
          </w:p>
        </w:tc>
      </w:tr>
    </w:tbl>
    <w:p w:rsidR="00077BFD" w:rsidRDefault="00077BFD" w:rsidP="00077B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BFD" w:rsidRDefault="00077BFD" w:rsidP="00077B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BFD" w:rsidRDefault="00077BFD" w:rsidP="00077B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BFD" w:rsidRDefault="00077BFD" w:rsidP="00077B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BFD" w:rsidRDefault="00077BFD" w:rsidP="00077B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701A" w:rsidRDefault="003D701A">
      <w:bookmarkStart w:id="0" w:name="_GoBack"/>
      <w:bookmarkEnd w:id="0"/>
    </w:p>
    <w:sectPr w:rsidR="003D701A" w:rsidSect="00077BFD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A4" w:rsidRDefault="00DC2BA4" w:rsidP="00077BFD">
      <w:pPr>
        <w:spacing w:after="0" w:line="240" w:lineRule="auto"/>
      </w:pPr>
      <w:r>
        <w:separator/>
      </w:r>
    </w:p>
  </w:endnote>
  <w:endnote w:type="continuationSeparator" w:id="1">
    <w:p w:rsidR="00DC2BA4" w:rsidRDefault="00DC2BA4" w:rsidP="000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A4" w:rsidRDefault="00DC2BA4" w:rsidP="00077BFD">
      <w:pPr>
        <w:spacing w:after="0" w:line="240" w:lineRule="auto"/>
      </w:pPr>
      <w:r>
        <w:separator/>
      </w:r>
    </w:p>
  </w:footnote>
  <w:footnote w:type="continuationSeparator" w:id="1">
    <w:p w:rsidR="00DC2BA4" w:rsidRDefault="00DC2BA4" w:rsidP="000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796403"/>
      <w:docPartObj>
        <w:docPartGallery w:val="Page Numbers (Top of Page)"/>
        <w:docPartUnique/>
      </w:docPartObj>
    </w:sdtPr>
    <w:sdtContent>
      <w:p w:rsidR="00DC2BA4" w:rsidRDefault="00DC2BA4">
        <w:pPr>
          <w:pStyle w:val="ab"/>
          <w:jc w:val="center"/>
        </w:pPr>
        <w:fldSimple w:instr="PAGE   \* MERGEFORMAT">
          <w:r w:rsidR="00785132">
            <w:rPr>
              <w:noProof/>
            </w:rPr>
            <w:t>47</w:t>
          </w:r>
        </w:fldSimple>
      </w:p>
    </w:sdtContent>
  </w:sdt>
  <w:p w:rsidR="00DC2BA4" w:rsidRDefault="00DC2B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976"/>
    <w:multiLevelType w:val="multilevel"/>
    <w:tmpl w:val="EDC650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6551B5"/>
    <w:multiLevelType w:val="multilevel"/>
    <w:tmpl w:val="AB4870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E532F8"/>
    <w:multiLevelType w:val="multilevel"/>
    <w:tmpl w:val="1AE06416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1BA6191"/>
    <w:multiLevelType w:val="hybridMultilevel"/>
    <w:tmpl w:val="76F2A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3852"/>
    <w:multiLevelType w:val="hybridMultilevel"/>
    <w:tmpl w:val="D1961CC0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BE271B"/>
    <w:multiLevelType w:val="multilevel"/>
    <w:tmpl w:val="BF12B132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6C64C36"/>
    <w:multiLevelType w:val="hybridMultilevel"/>
    <w:tmpl w:val="69E2A190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7DB42F25"/>
    <w:multiLevelType w:val="hybridMultilevel"/>
    <w:tmpl w:val="D6BA6044"/>
    <w:lvl w:ilvl="0" w:tplc="46161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FD"/>
    <w:rsid w:val="00005F81"/>
    <w:rsid w:val="000210CA"/>
    <w:rsid w:val="000248B5"/>
    <w:rsid w:val="00026CBF"/>
    <w:rsid w:val="0003246E"/>
    <w:rsid w:val="000401DA"/>
    <w:rsid w:val="0004256D"/>
    <w:rsid w:val="000443EB"/>
    <w:rsid w:val="00045A26"/>
    <w:rsid w:val="00053045"/>
    <w:rsid w:val="00077BFD"/>
    <w:rsid w:val="00080ABB"/>
    <w:rsid w:val="00083AF8"/>
    <w:rsid w:val="00085573"/>
    <w:rsid w:val="000A4ABB"/>
    <w:rsid w:val="000C43E7"/>
    <w:rsid w:val="000C4B3B"/>
    <w:rsid w:val="000D0368"/>
    <w:rsid w:val="000D2664"/>
    <w:rsid w:val="000D7235"/>
    <w:rsid w:val="000E1C6B"/>
    <w:rsid w:val="00104281"/>
    <w:rsid w:val="00120551"/>
    <w:rsid w:val="00123834"/>
    <w:rsid w:val="00126ABA"/>
    <w:rsid w:val="001274F3"/>
    <w:rsid w:val="00182404"/>
    <w:rsid w:val="0018327F"/>
    <w:rsid w:val="0019230F"/>
    <w:rsid w:val="00192325"/>
    <w:rsid w:val="001A57EE"/>
    <w:rsid w:val="001C3351"/>
    <w:rsid w:val="001C344A"/>
    <w:rsid w:val="001C664C"/>
    <w:rsid w:val="001E3F4C"/>
    <w:rsid w:val="001F7913"/>
    <w:rsid w:val="0020262A"/>
    <w:rsid w:val="0022201F"/>
    <w:rsid w:val="00231B4E"/>
    <w:rsid w:val="00233AAF"/>
    <w:rsid w:val="00264162"/>
    <w:rsid w:val="0026477B"/>
    <w:rsid w:val="00264A8C"/>
    <w:rsid w:val="00266348"/>
    <w:rsid w:val="00267919"/>
    <w:rsid w:val="002A0432"/>
    <w:rsid w:val="002A4738"/>
    <w:rsid w:val="002B3A98"/>
    <w:rsid w:val="002C30DB"/>
    <w:rsid w:val="002D005F"/>
    <w:rsid w:val="002D3A88"/>
    <w:rsid w:val="002F4788"/>
    <w:rsid w:val="00301993"/>
    <w:rsid w:val="003019B1"/>
    <w:rsid w:val="003155A7"/>
    <w:rsid w:val="00315A04"/>
    <w:rsid w:val="003304C1"/>
    <w:rsid w:val="00337CDF"/>
    <w:rsid w:val="003855A8"/>
    <w:rsid w:val="003A74DE"/>
    <w:rsid w:val="003B1004"/>
    <w:rsid w:val="003B77B5"/>
    <w:rsid w:val="003D05E1"/>
    <w:rsid w:val="003D701A"/>
    <w:rsid w:val="003E65C7"/>
    <w:rsid w:val="003F301E"/>
    <w:rsid w:val="0040190D"/>
    <w:rsid w:val="00401FB1"/>
    <w:rsid w:val="00402133"/>
    <w:rsid w:val="004043D6"/>
    <w:rsid w:val="00410810"/>
    <w:rsid w:val="0042241B"/>
    <w:rsid w:val="00425BF6"/>
    <w:rsid w:val="004471AE"/>
    <w:rsid w:val="00461BE2"/>
    <w:rsid w:val="004676D8"/>
    <w:rsid w:val="00472E0D"/>
    <w:rsid w:val="00475B83"/>
    <w:rsid w:val="00481B6C"/>
    <w:rsid w:val="00482389"/>
    <w:rsid w:val="0048434A"/>
    <w:rsid w:val="004938A2"/>
    <w:rsid w:val="004C3F90"/>
    <w:rsid w:val="004D4995"/>
    <w:rsid w:val="004D4E79"/>
    <w:rsid w:val="004E7627"/>
    <w:rsid w:val="004F73EB"/>
    <w:rsid w:val="00501F45"/>
    <w:rsid w:val="00503569"/>
    <w:rsid w:val="0050429E"/>
    <w:rsid w:val="005064E7"/>
    <w:rsid w:val="00510351"/>
    <w:rsid w:val="00522039"/>
    <w:rsid w:val="005247F8"/>
    <w:rsid w:val="00543B21"/>
    <w:rsid w:val="00552A3B"/>
    <w:rsid w:val="00596BD2"/>
    <w:rsid w:val="00596BF5"/>
    <w:rsid w:val="005A26CD"/>
    <w:rsid w:val="005B2A3C"/>
    <w:rsid w:val="005C03C2"/>
    <w:rsid w:val="005E0230"/>
    <w:rsid w:val="005E5AAC"/>
    <w:rsid w:val="005F59FF"/>
    <w:rsid w:val="00601BE3"/>
    <w:rsid w:val="006273BA"/>
    <w:rsid w:val="00661257"/>
    <w:rsid w:val="00677FAC"/>
    <w:rsid w:val="00685B1A"/>
    <w:rsid w:val="00697507"/>
    <w:rsid w:val="0069799C"/>
    <w:rsid w:val="006A0A23"/>
    <w:rsid w:val="006A223C"/>
    <w:rsid w:val="006B1EAA"/>
    <w:rsid w:val="006B28E0"/>
    <w:rsid w:val="006B54C0"/>
    <w:rsid w:val="006D0DE8"/>
    <w:rsid w:val="006E43D5"/>
    <w:rsid w:val="006F61D7"/>
    <w:rsid w:val="00700FE9"/>
    <w:rsid w:val="007109F4"/>
    <w:rsid w:val="00716478"/>
    <w:rsid w:val="00716BCA"/>
    <w:rsid w:val="0073176F"/>
    <w:rsid w:val="0073531F"/>
    <w:rsid w:val="0075291D"/>
    <w:rsid w:val="00757B14"/>
    <w:rsid w:val="00762708"/>
    <w:rsid w:val="00766EBB"/>
    <w:rsid w:val="00773019"/>
    <w:rsid w:val="00775AE3"/>
    <w:rsid w:val="00785117"/>
    <w:rsid w:val="00785132"/>
    <w:rsid w:val="00793C83"/>
    <w:rsid w:val="007A2C04"/>
    <w:rsid w:val="007A615E"/>
    <w:rsid w:val="007B2668"/>
    <w:rsid w:val="007B5318"/>
    <w:rsid w:val="007C533F"/>
    <w:rsid w:val="007C587F"/>
    <w:rsid w:val="007C657D"/>
    <w:rsid w:val="007D241A"/>
    <w:rsid w:val="007D77E9"/>
    <w:rsid w:val="007E6051"/>
    <w:rsid w:val="007F779E"/>
    <w:rsid w:val="007F791C"/>
    <w:rsid w:val="00803E5B"/>
    <w:rsid w:val="00805A7A"/>
    <w:rsid w:val="00823A94"/>
    <w:rsid w:val="00854E2A"/>
    <w:rsid w:val="00873EBA"/>
    <w:rsid w:val="00874D89"/>
    <w:rsid w:val="008750CC"/>
    <w:rsid w:val="00880F70"/>
    <w:rsid w:val="0088114B"/>
    <w:rsid w:val="008823F4"/>
    <w:rsid w:val="00883665"/>
    <w:rsid w:val="00883760"/>
    <w:rsid w:val="008A0A3C"/>
    <w:rsid w:val="008D31FA"/>
    <w:rsid w:val="008D482B"/>
    <w:rsid w:val="008E583A"/>
    <w:rsid w:val="008F526D"/>
    <w:rsid w:val="008F6E13"/>
    <w:rsid w:val="00915803"/>
    <w:rsid w:val="00916779"/>
    <w:rsid w:val="00933F1D"/>
    <w:rsid w:val="00934BC3"/>
    <w:rsid w:val="00940E8F"/>
    <w:rsid w:val="0097060E"/>
    <w:rsid w:val="009824BC"/>
    <w:rsid w:val="009966E9"/>
    <w:rsid w:val="00997F80"/>
    <w:rsid w:val="009A3711"/>
    <w:rsid w:val="009C68B7"/>
    <w:rsid w:val="009D1C48"/>
    <w:rsid w:val="009D6EFD"/>
    <w:rsid w:val="009E252D"/>
    <w:rsid w:val="009E54B2"/>
    <w:rsid w:val="009E5CCA"/>
    <w:rsid w:val="009F2E34"/>
    <w:rsid w:val="009F34A5"/>
    <w:rsid w:val="00A14464"/>
    <w:rsid w:val="00A377CF"/>
    <w:rsid w:val="00A523E9"/>
    <w:rsid w:val="00A5453F"/>
    <w:rsid w:val="00A571E5"/>
    <w:rsid w:val="00A577DD"/>
    <w:rsid w:val="00A63524"/>
    <w:rsid w:val="00A64A06"/>
    <w:rsid w:val="00A71BFF"/>
    <w:rsid w:val="00A754D4"/>
    <w:rsid w:val="00A86A2C"/>
    <w:rsid w:val="00A87E8B"/>
    <w:rsid w:val="00A908EF"/>
    <w:rsid w:val="00A91AA3"/>
    <w:rsid w:val="00A92F89"/>
    <w:rsid w:val="00A96F15"/>
    <w:rsid w:val="00AA0FAB"/>
    <w:rsid w:val="00AA58F3"/>
    <w:rsid w:val="00AA7E04"/>
    <w:rsid w:val="00AB3FDB"/>
    <w:rsid w:val="00AB5266"/>
    <w:rsid w:val="00AB7495"/>
    <w:rsid w:val="00AC594A"/>
    <w:rsid w:val="00AE462D"/>
    <w:rsid w:val="00AF45AA"/>
    <w:rsid w:val="00AF518F"/>
    <w:rsid w:val="00B10A02"/>
    <w:rsid w:val="00B15E02"/>
    <w:rsid w:val="00B44D1F"/>
    <w:rsid w:val="00B6174D"/>
    <w:rsid w:val="00B67F6E"/>
    <w:rsid w:val="00B8385B"/>
    <w:rsid w:val="00B83DF5"/>
    <w:rsid w:val="00BB3CAC"/>
    <w:rsid w:val="00BB6CE1"/>
    <w:rsid w:val="00BC657B"/>
    <w:rsid w:val="00BE14E7"/>
    <w:rsid w:val="00BE4579"/>
    <w:rsid w:val="00BF60F7"/>
    <w:rsid w:val="00C0561C"/>
    <w:rsid w:val="00C1098B"/>
    <w:rsid w:val="00C12B9B"/>
    <w:rsid w:val="00C15D72"/>
    <w:rsid w:val="00C268E6"/>
    <w:rsid w:val="00C33044"/>
    <w:rsid w:val="00C34CED"/>
    <w:rsid w:val="00C355DC"/>
    <w:rsid w:val="00C511E6"/>
    <w:rsid w:val="00C61C81"/>
    <w:rsid w:val="00C66D47"/>
    <w:rsid w:val="00C74353"/>
    <w:rsid w:val="00C801EA"/>
    <w:rsid w:val="00C80A22"/>
    <w:rsid w:val="00C86369"/>
    <w:rsid w:val="00C8797C"/>
    <w:rsid w:val="00CA3538"/>
    <w:rsid w:val="00CA77F8"/>
    <w:rsid w:val="00CB6ED9"/>
    <w:rsid w:val="00CD2851"/>
    <w:rsid w:val="00CD41F0"/>
    <w:rsid w:val="00CE2C7A"/>
    <w:rsid w:val="00CF5FB9"/>
    <w:rsid w:val="00CF7F45"/>
    <w:rsid w:val="00D018F5"/>
    <w:rsid w:val="00D048D1"/>
    <w:rsid w:val="00D12033"/>
    <w:rsid w:val="00D120FC"/>
    <w:rsid w:val="00D1283B"/>
    <w:rsid w:val="00D17DF2"/>
    <w:rsid w:val="00D23FEB"/>
    <w:rsid w:val="00D31ECC"/>
    <w:rsid w:val="00D33DA5"/>
    <w:rsid w:val="00D357AD"/>
    <w:rsid w:val="00D365E8"/>
    <w:rsid w:val="00D372FC"/>
    <w:rsid w:val="00D453DB"/>
    <w:rsid w:val="00D45F9E"/>
    <w:rsid w:val="00D466BE"/>
    <w:rsid w:val="00D67B27"/>
    <w:rsid w:val="00D977CF"/>
    <w:rsid w:val="00DA79A5"/>
    <w:rsid w:val="00DC2BA4"/>
    <w:rsid w:val="00DD2B61"/>
    <w:rsid w:val="00DD776A"/>
    <w:rsid w:val="00E02C93"/>
    <w:rsid w:val="00E138B7"/>
    <w:rsid w:val="00E16FF6"/>
    <w:rsid w:val="00E734A5"/>
    <w:rsid w:val="00E74215"/>
    <w:rsid w:val="00E83467"/>
    <w:rsid w:val="00E9451C"/>
    <w:rsid w:val="00E9735D"/>
    <w:rsid w:val="00EB7584"/>
    <w:rsid w:val="00EC0033"/>
    <w:rsid w:val="00EC5C60"/>
    <w:rsid w:val="00ED2F59"/>
    <w:rsid w:val="00ED7F14"/>
    <w:rsid w:val="00EF0AE5"/>
    <w:rsid w:val="00EF35B8"/>
    <w:rsid w:val="00EF4095"/>
    <w:rsid w:val="00F106D6"/>
    <w:rsid w:val="00F1497F"/>
    <w:rsid w:val="00F213EF"/>
    <w:rsid w:val="00F24D56"/>
    <w:rsid w:val="00F4118E"/>
    <w:rsid w:val="00F46CE2"/>
    <w:rsid w:val="00F565B3"/>
    <w:rsid w:val="00F73418"/>
    <w:rsid w:val="00F816B7"/>
    <w:rsid w:val="00F86465"/>
    <w:rsid w:val="00F90AF5"/>
    <w:rsid w:val="00FB6269"/>
    <w:rsid w:val="00FC1292"/>
    <w:rsid w:val="00FC3266"/>
    <w:rsid w:val="00FC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B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7B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7BF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link w:val="40"/>
    <w:uiPriority w:val="99"/>
    <w:qFormat/>
    <w:rsid w:val="00077B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rsid w:val="00077BFD"/>
    <w:pPr>
      <w:keepNext/>
      <w:keepLines/>
      <w:spacing w:before="220" w:after="40"/>
      <w:outlineLvl w:val="4"/>
    </w:pPr>
    <w:rPr>
      <w:rFonts w:eastAsia="Calibri" w:cs="Calibri"/>
      <w:b/>
    </w:rPr>
  </w:style>
  <w:style w:type="paragraph" w:styleId="6">
    <w:name w:val="heading 6"/>
    <w:basedOn w:val="a"/>
    <w:next w:val="a"/>
    <w:link w:val="60"/>
    <w:rsid w:val="00077BFD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B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7B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7BF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77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BF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77BFD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77BFD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077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77BF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77B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7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077BFD"/>
    <w:rPr>
      <w:rFonts w:ascii="Tahoma" w:hAnsi="Tahoma"/>
      <w:sz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77BFD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77BF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077BF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77B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077BF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77BFD"/>
    <w:rPr>
      <w:rFonts w:ascii="Calibri" w:eastAsia="Times New Roman" w:hAnsi="Calibri" w:cs="Times New Roman"/>
    </w:rPr>
  </w:style>
  <w:style w:type="paragraph" w:styleId="af">
    <w:name w:val="No Spacing"/>
    <w:link w:val="af0"/>
    <w:uiPriority w:val="1"/>
    <w:qFormat/>
    <w:rsid w:val="00077BFD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07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rsid w:val="00077BFD"/>
    <w:rPr>
      <w:rFonts w:cs="Times New Roman"/>
      <w:i/>
      <w:iCs/>
    </w:rPr>
  </w:style>
  <w:style w:type="character" w:styleId="af2">
    <w:name w:val="Strong"/>
    <w:basedOn w:val="a0"/>
    <w:uiPriority w:val="22"/>
    <w:qFormat/>
    <w:rsid w:val="00077BFD"/>
    <w:rPr>
      <w:rFonts w:cs="Times New Roman"/>
      <w:b/>
      <w:bCs/>
    </w:rPr>
  </w:style>
  <w:style w:type="paragraph" w:customStyle="1" w:styleId="c2">
    <w:name w:val="c2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77BFD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table" w:customStyle="1" w:styleId="61">
    <w:name w:val="Сетка таблицы6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77BFD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077B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077BFD"/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locked/>
    <w:rsid w:val="00077BFD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077BF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077B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77BFD"/>
    <w:rPr>
      <w:rFonts w:ascii="Calibri" w:hAnsi="Calibri"/>
    </w:rPr>
  </w:style>
  <w:style w:type="paragraph" w:styleId="af5">
    <w:name w:val="Body Text"/>
    <w:basedOn w:val="a"/>
    <w:link w:val="af6"/>
    <w:rsid w:val="00077BFD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77BF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77BFD"/>
    <w:rPr>
      <w:rFonts w:ascii="Times New Roman" w:hAnsi="Times New Roman"/>
      <w:sz w:val="24"/>
      <w:lang w:eastAsia="ar-SA" w:bidi="ar-SA"/>
    </w:rPr>
  </w:style>
  <w:style w:type="paragraph" w:styleId="af7">
    <w:name w:val="Body Text Indent"/>
    <w:basedOn w:val="a"/>
    <w:link w:val="af8"/>
    <w:uiPriority w:val="99"/>
    <w:rsid w:val="00077BFD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77B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077BFD"/>
    <w:rPr>
      <w:rFonts w:ascii="Times New Roman" w:hAnsi="Times New Roman"/>
      <w:color w:val="000000"/>
      <w:sz w:val="28"/>
      <w:lang w:eastAsia="ru-RU"/>
    </w:rPr>
  </w:style>
  <w:style w:type="paragraph" w:customStyle="1" w:styleId="BodySingle0">
    <w:name w:val="Body Single"/>
    <w:link w:val="BodySingle"/>
    <w:uiPriority w:val="99"/>
    <w:rsid w:val="00077BFD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lang w:eastAsia="ru-RU"/>
    </w:rPr>
  </w:style>
  <w:style w:type="character" w:customStyle="1" w:styleId="af9">
    <w:name w:val="Основной текст_"/>
    <w:basedOn w:val="a0"/>
    <w:link w:val="31"/>
    <w:uiPriority w:val="99"/>
    <w:locked/>
    <w:rsid w:val="00077BFD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9"/>
    <w:uiPriority w:val="99"/>
    <w:rsid w:val="00077BFD"/>
    <w:pPr>
      <w:widowControl w:val="0"/>
      <w:shd w:val="clear" w:color="auto" w:fill="FFFFFF"/>
      <w:spacing w:before="300" w:after="0" w:line="274" w:lineRule="exact"/>
      <w:jc w:val="both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apple-style-span">
    <w:name w:val="apple-style-span"/>
    <w:basedOn w:val="a0"/>
    <w:uiPriority w:val="99"/>
    <w:rsid w:val="00077BFD"/>
    <w:rPr>
      <w:rFonts w:cs="Times New Roman"/>
    </w:rPr>
  </w:style>
  <w:style w:type="paragraph" w:customStyle="1" w:styleId="c5">
    <w:name w:val="c5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7">
    <w:name w:val="Сетка таблицы7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Book Title"/>
    <w:basedOn w:val="a0"/>
    <w:uiPriority w:val="99"/>
    <w:qFormat/>
    <w:rsid w:val="00077BFD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07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uiPriority w:val="99"/>
    <w:rsid w:val="00077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077BF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акт правительства обычный"/>
    <w:basedOn w:val="a"/>
    <w:uiPriority w:val="99"/>
    <w:rsid w:val="00077BFD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8"/>
      <w:u w:val="single"/>
      <w:lang w:val="en-US"/>
    </w:rPr>
  </w:style>
  <w:style w:type="paragraph" w:customStyle="1" w:styleId="14">
    <w:name w:val="Абзац списка1"/>
    <w:basedOn w:val="a"/>
    <w:uiPriority w:val="99"/>
    <w:rsid w:val="00077BFD"/>
    <w:pPr>
      <w:ind w:left="720"/>
      <w:contextualSpacing/>
    </w:pPr>
    <w:rPr>
      <w:lang w:eastAsia="en-US"/>
    </w:rPr>
  </w:style>
  <w:style w:type="paragraph" w:customStyle="1" w:styleId="ndfhfb-c4yzdc-cysp0e-darucf-df1zy-eegnhe">
    <w:name w:val="ndfhfb-c4yzdc-cysp0e-darucf-df1zy-eegnhe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077BFD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Абзац списка3"/>
    <w:basedOn w:val="a"/>
    <w:uiPriority w:val="99"/>
    <w:rsid w:val="00077BFD"/>
    <w:pPr>
      <w:ind w:left="720"/>
      <w:contextualSpacing/>
    </w:pPr>
  </w:style>
  <w:style w:type="paragraph" w:customStyle="1" w:styleId="41">
    <w:name w:val="Абзац списка4"/>
    <w:basedOn w:val="a"/>
    <w:uiPriority w:val="99"/>
    <w:rsid w:val="00077BFD"/>
    <w:pPr>
      <w:ind w:left="720"/>
      <w:contextualSpacing/>
    </w:pPr>
  </w:style>
  <w:style w:type="paragraph" w:customStyle="1" w:styleId="51">
    <w:name w:val="Абзац списка5"/>
    <w:basedOn w:val="a"/>
    <w:uiPriority w:val="99"/>
    <w:rsid w:val="00077BFD"/>
    <w:pPr>
      <w:ind w:left="720"/>
      <w:contextualSpacing/>
    </w:pPr>
  </w:style>
  <w:style w:type="paragraph" w:customStyle="1" w:styleId="62">
    <w:name w:val="Абзац списка6"/>
    <w:basedOn w:val="a"/>
    <w:uiPriority w:val="99"/>
    <w:rsid w:val="00077BFD"/>
    <w:pPr>
      <w:ind w:left="720"/>
      <w:contextualSpacing/>
    </w:pPr>
  </w:style>
  <w:style w:type="character" w:customStyle="1" w:styleId="ucoz-forum-post">
    <w:name w:val="ucoz-forum-post"/>
    <w:basedOn w:val="a0"/>
    <w:uiPriority w:val="99"/>
    <w:rsid w:val="00077BFD"/>
    <w:rPr>
      <w:rFonts w:cs="Times New Roman"/>
    </w:rPr>
  </w:style>
  <w:style w:type="character" w:customStyle="1" w:styleId="c1">
    <w:name w:val="c1"/>
    <w:basedOn w:val="a0"/>
    <w:uiPriority w:val="99"/>
    <w:rsid w:val="00077BFD"/>
    <w:rPr>
      <w:rFonts w:cs="Times New Roman"/>
    </w:rPr>
  </w:style>
  <w:style w:type="character" w:customStyle="1" w:styleId="FontStyle12">
    <w:name w:val="Font Style12"/>
    <w:uiPriority w:val="99"/>
    <w:rsid w:val="00077BFD"/>
    <w:rPr>
      <w:rFonts w:ascii="Times New Roman" w:hAnsi="Times New Roman"/>
      <w:sz w:val="26"/>
    </w:rPr>
  </w:style>
  <w:style w:type="character" w:customStyle="1" w:styleId="c02">
    <w:name w:val="c02"/>
    <w:basedOn w:val="a0"/>
    <w:uiPriority w:val="99"/>
    <w:rsid w:val="00077BFD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077BFD"/>
    <w:rPr>
      <w:color w:val="000080"/>
      <w:u w:val="single"/>
    </w:rPr>
  </w:style>
  <w:style w:type="character" w:customStyle="1" w:styleId="c3">
    <w:name w:val="c3"/>
    <w:uiPriority w:val="99"/>
    <w:rsid w:val="00077BFD"/>
  </w:style>
  <w:style w:type="character" w:customStyle="1" w:styleId="ft10">
    <w:name w:val="ft10"/>
    <w:uiPriority w:val="99"/>
    <w:rsid w:val="00077BFD"/>
  </w:style>
  <w:style w:type="table" w:customStyle="1" w:styleId="100">
    <w:name w:val="Сетка таблицы10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7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7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8">
    <w:name w:val="c8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77BFD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hAnsi="Times New Roman"/>
      <w:sz w:val="24"/>
      <w:szCs w:val="24"/>
    </w:rPr>
  </w:style>
  <w:style w:type="paragraph" w:customStyle="1" w:styleId="70">
    <w:name w:val="Абзац списка7"/>
    <w:basedOn w:val="a"/>
    <w:uiPriority w:val="99"/>
    <w:rsid w:val="00077BFD"/>
    <w:pPr>
      <w:ind w:left="720"/>
      <w:contextualSpacing/>
    </w:pPr>
  </w:style>
  <w:style w:type="paragraph" w:customStyle="1" w:styleId="8">
    <w:name w:val="Абзац списка8"/>
    <w:basedOn w:val="a"/>
    <w:uiPriority w:val="99"/>
    <w:rsid w:val="00077BFD"/>
    <w:pPr>
      <w:ind w:left="720"/>
      <w:contextualSpacing/>
    </w:pPr>
  </w:style>
  <w:style w:type="paragraph" w:customStyle="1" w:styleId="9">
    <w:name w:val="Абзац списка9"/>
    <w:basedOn w:val="a"/>
    <w:uiPriority w:val="99"/>
    <w:rsid w:val="00077BFD"/>
    <w:pPr>
      <w:ind w:left="720"/>
      <w:contextualSpacing/>
    </w:pPr>
  </w:style>
  <w:style w:type="paragraph" w:customStyle="1" w:styleId="101">
    <w:name w:val="Абзац списка10"/>
    <w:basedOn w:val="a"/>
    <w:uiPriority w:val="99"/>
    <w:rsid w:val="00077BFD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077BFD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077BF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77BFD"/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uiPriority w:val="99"/>
    <w:rsid w:val="00077B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1">
    <w:name w:val="Абзац списка12"/>
    <w:basedOn w:val="a"/>
    <w:uiPriority w:val="99"/>
    <w:rsid w:val="00077B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uiPriority w:val="99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(2)_"/>
    <w:basedOn w:val="a0"/>
    <w:link w:val="210"/>
    <w:uiPriority w:val="99"/>
    <w:rsid w:val="00077BF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077BF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70pt">
    <w:name w:val="Основной текст (7) + Интервал 0 pt"/>
    <w:rsid w:val="00077BFD"/>
    <w:rPr>
      <w:rFonts w:ascii="Times New Roman" w:hAnsi="Times New Roman" w:cs="Times New Roman"/>
      <w:spacing w:val="0"/>
      <w:sz w:val="22"/>
      <w:szCs w:val="22"/>
      <w:u w:val="none"/>
    </w:rPr>
  </w:style>
  <w:style w:type="paragraph" w:customStyle="1" w:styleId="ConsPlusNormal">
    <w:name w:val="ConsPlusNormal"/>
    <w:uiPriority w:val="99"/>
    <w:rsid w:val="00077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077B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077B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077B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">
    <w:name w:val="w"/>
    <w:basedOn w:val="a0"/>
    <w:rsid w:val="00077BFD"/>
  </w:style>
  <w:style w:type="paragraph" w:styleId="afd">
    <w:name w:val="Subtitle"/>
    <w:basedOn w:val="a"/>
    <w:next w:val="af5"/>
    <w:link w:val="afe"/>
    <w:qFormat/>
    <w:rsid w:val="00077BFD"/>
    <w:pPr>
      <w:suppressAutoHyphens/>
      <w:spacing w:after="60" w:line="240" w:lineRule="auto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077BFD"/>
    <w:rPr>
      <w:rFonts w:ascii="Arial" w:eastAsia="Times New Roman" w:hAnsi="Arial" w:cs="Times New Roman"/>
      <w:sz w:val="24"/>
      <w:szCs w:val="24"/>
      <w:lang w:eastAsia="ar-SA"/>
    </w:rPr>
  </w:style>
  <w:style w:type="table" w:customStyle="1" w:styleId="28">
    <w:name w:val="Сетка таблицы2"/>
    <w:basedOn w:val="a1"/>
    <w:next w:val="a7"/>
    <w:uiPriority w:val="59"/>
    <w:rsid w:val="00077B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0">
    <w:name w:val="Основные идеи - заголовок"/>
    <w:next w:val="a"/>
    <w:qFormat/>
    <w:rsid w:val="00077BFD"/>
    <w:pPr>
      <w:spacing w:after="120" w:line="276" w:lineRule="auto"/>
    </w:pPr>
    <w:rPr>
      <w:rFonts w:ascii="Verdana" w:eastAsia="Times New Roman" w:hAnsi="Verdana" w:cs="OfficinaSansBoldCTT"/>
      <w:b/>
      <w:color w:val="7F7F7F"/>
      <w:w w:val="80"/>
      <w:sz w:val="28"/>
      <w:szCs w:val="28"/>
    </w:rPr>
  </w:style>
  <w:style w:type="paragraph" w:customStyle="1" w:styleId="rtejustify">
    <w:name w:val="rtejustify"/>
    <w:basedOn w:val="a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rsid w:val="00077BF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7B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ttooltip">
    <w:name w:val="bluet_tooltip"/>
    <w:basedOn w:val="a0"/>
    <w:rsid w:val="00077BFD"/>
  </w:style>
  <w:style w:type="paragraph" w:styleId="HTML">
    <w:name w:val="HTML Preformatted"/>
    <w:basedOn w:val="a"/>
    <w:link w:val="HTML0"/>
    <w:uiPriority w:val="99"/>
    <w:unhideWhenUsed/>
    <w:rsid w:val="0007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077BFD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7BF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7BF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077BFD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77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077BFD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077BF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77B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77BF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77B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077B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77B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77B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77BF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77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077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077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077B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077B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077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077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077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077B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077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077B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077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077B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077B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077B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077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"/>
    <w:rsid w:val="00077B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077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077B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077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3">
    <w:name w:val="xl123"/>
    <w:basedOn w:val="a"/>
    <w:rsid w:val="00077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077BF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077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07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8">
    <w:name w:val="xl128"/>
    <w:basedOn w:val="a"/>
    <w:rsid w:val="00077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077BF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077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077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077BF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077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5">
    <w:name w:val="xl135"/>
    <w:basedOn w:val="a"/>
    <w:rsid w:val="00077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"/>
    <w:rsid w:val="00077BF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077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077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2">
    <w:name w:val="xl142"/>
    <w:basedOn w:val="a"/>
    <w:rsid w:val="00077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3">
    <w:name w:val="xl143"/>
    <w:basedOn w:val="a"/>
    <w:rsid w:val="0007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077BF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077BFD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6">
    <w:name w:val="xl146"/>
    <w:basedOn w:val="a"/>
    <w:rsid w:val="00077BFD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7">
    <w:name w:val="xl147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077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077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077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077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077B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4">
    <w:name w:val="xl154"/>
    <w:basedOn w:val="a"/>
    <w:rsid w:val="00077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"/>
    <w:rsid w:val="00077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077BF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077B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077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077BF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077BF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1">
    <w:name w:val="xl161"/>
    <w:basedOn w:val="a"/>
    <w:rsid w:val="00077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2">
    <w:name w:val="xl162"/>
    <w:basedOn w:val="a"/>
    <w:rsid w:val="00077B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3">
    <w:name w:val="xl163"/>
    <w:basedOn w:val="a"/>
    <w:rsid w:val="00077B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a"/>
    <w:rsid w:val="00077BF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077B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077BF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7">
    <w:name w:val="xl167"/>
    <w:basedOn w:val="a"/>
    <w:rsid w:val="00077BFD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8">
    <w:name w:val="xl168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9">
    <w:name w:val="xl169"/>
    <w:basedOn w:val="a"/>
    <w:rsid w:val="00077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0">
    <w:name w:val="xl170"/>
    <w:basedOn w:val="a"/>
    <w:rsid w:val="00077BF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71">
    <w:name w:val="xl171"/>
    <w:basedOn w:val="a"/>
    <w:rsid w:val="00077BFD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077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a"/>
    <w:rsid w:val="0007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077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35">
    <w:name w:val="Сетка таблицы3"/>
    <w:basedOn w:val="a1"/>
    <w:next w:val="a7"/>
    <w:uiPriority w:val="59"/>
    <w:rsid w:val="00077BF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7"/>
    <w:rsid w:val="00077BF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077BFD"/>
  </w:style>
  <w:style w:type="table" w:customStyle="1" w:styleId="TableNormal">
    <w:name w:val="Table Normal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7"/>
    <w:uiPriority w:val="59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077BFD"/>
    <w:pPr>
      <w:spacing w:after="200" w:line="276" w:lineRule="auto"/>
    </w:pPr>
    <w:rPr>
      <w:rFonts w:ascii="Times New Roman" w:eastAsia="Calibri" w:hAnsi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077BFD"/>
    <w:pPr>
      <w:spacing w:after="200" w:line="276" w:lineRule="auto"/>
    </w:pPr>
    <w:rPr>
      <w:rFonts w:ascii="Times New Roman" w:eastAsia="Calibri" w:hAnsi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екст отчета"/>
    <w:basedOn w:val="a"/>
    <w:link w:val="aff0"/>
    <w:qFormat/>
    <w:rsid w:val="00077BFD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Текст отчета Знак"/>
    <w:link w:val="aff"/>
    <w:rsid w:val="00077BF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77BFD"/>
  </w:style>
  <w:style w:type="table" w:customStyle="1" w:styleId="80">
    <w:name w:val="Сетка таблицы8"/>
    <w:basedOn w:val="a1"/>
    <w:next w:val="a7"/>
    <w:uiPriority w:val="5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077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07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07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077B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59"/>
    <w:rsid w:val="00077B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077BF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rsid w:val="00077BF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77BFD"/>
  </w:style>
  <w:style w:type="table" w:customStyle="1" w:styleId="TableNormal1">
    <w:name w:val="Table Normal1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077BFD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077BFD"/>
    <w:pPr>
      <w:spacing w:after="200" w:line="276" w:lineRule="auto"/>
    </w:pPr>
    <w:rPr>
      <w:rFonts w:ascii="Times New Roman" w:eastAsia="Calibri" w:hAnsi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077BFD"/>
    <w:pPr>
      <w:spacing w:after="200" w:line="276" w:lineRule="auto"/>
    </w:pPr>
    <w:rPr>
      <w:rFonts w:ascii="Times New Roman" w:eastAsia="Calibri" w:hAnsi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077BFD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077BFD"/>
    <w:rPr>
      <w:rFonts w:ascii="Calibri" w:eastAsia="Times New Roman" w:hAnsi="Calibri" w:cs="Times New Roman"/>
      <w:lang w:eastAsia="ru-RU"/>
    </w:rPr>
  </w:style>
  <w:style w:type="character" w:customStyle="1" w:styleId="43">
    <w:name w:val="Основной текст (4) + Не полужирный"/>
    <w:rsid w:val="00077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aragraph">
    <w:name w:val="paragraph"/>
    <w:basedOn w:val="a"/>
    <w:rsid w:val="0007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07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47</Pages>
  <Words>11497</Words>
  <Characters>65533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Кирюшкина МH</cp:lastModifiedBy>
  <cp:revision>3</cp:revision>
  <dcterms:created xsi:type="dcterms:W3CDTF">2021-09-30T01:37:00Z</dcterms:created>
  <dcterms:modified xsi:type="dcterms:W3CDTF">2021-09-30T03:20:00Z</dcterms:modified>
</cp:coreProperties>
</file>